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tbl>
      <w:tblPr>
        <w:jc w:val="center"/>
        <w:tblStyle w:val="TableNormal"/>
        <w:tblLook w:firstRow="1" w:lastRow="0" w:firstColumn="1" w:lastColumn="0" w:noHBand="1" w:noVBand="0"/>
        <w:tblW w:w="5000" w:type="pct"/>
      </w:tblPr>
      <w:tblGrid>
        <w:gridCol w:w="9576"/>
      </w:tblGrid>
      <w:tr>
        <w:trPr>
          <w:trHeight w:val="2880" w:hRule="atLeast"/>
        </w:trPr>
        <w:tc>
          <w:tcPr>
            <w:vAlign w:val="top"/>
            <w:tcW w:w="5000" w:type="pct"/>
          </w:tcPr>
          <w:p>
            <w:pPr>
              <w:pStyle w:val="NoSpacing"/>
              <w:jc w:val="center"/>
            </w:pPr>
            <w:r>
              <w:rPr>
                <w:rFonts w:ascii="Cambria"/>
                <w:caps/>
              </w:rPr>
              <w:t>Georgia Department of Education</w:t>
            </w:r>
          </w:p>
        </w:tc>
      </w:tr>
      <w:tr>
        <w:trPr>
          <w:trHeight w:val="1440" w:hRule="atLeast"/>
        </w:trPr>
        <w:tc>
          <w:tcPr>
            <w:tcBorders>
              <w:bottom w:val="single" w:sz="4" w:color="808080"/>
            </w:tcBorders>
            <w:vAlign w:val="center"/>
            <w:tcW w:w="5000" w:type="pct"/>
          </w:tcPr>
          <w:p>
            <w:pPr>
              <w:pStyle w:val="NoSpacing"/>
              <w:jc w:val="center"/>
            </w:pPr>
            <w:r>
              <w:rPr>
                <w:rFonts w:ascii="Cambria"/>
                <w:sz w:val="80"/>
                <w:szCs w:val="80"/>
              </w:rPr>
              <w:t>Literacy Strategies</w:t>
            </w:r>
          </w:p>
        </w:tc>
      </w:tr>
      <w:tr>
        <w:trPr>
          <w:trHeight w:val="720" w:hRule="atLeast"/>
        </w:trPr>
        <w:tc>
          <w:tcPr>
            <w:tcBorders>
              <w:top w:val="single" w:sz="4" w:color="808080"/>
            </w:tcBorders>
            <w:vAlign w:val="center"/>
            <w:tcW w:w="5000" w:type="pct"/>
          </w:tcPr>
          <w:p>
            <w:pPr>
              <w:pStyle w:val="NoSpacing"/>
              <w:jc w:val="center"/>
            </w:pPr>
            <w:r>
              <w:rPr>
                <w:rFonts w:ascii="Cambria"/>
                <w:sz w:val="44"/>
                <w:szCs w:val="44"/>
              </w:rPr>
              <w:t>Making Content-Rich Nonfiction Accessible</w:t>
            </w:r>
          </w:p>
        </w:tc>
      </w:tr>
      <w:tr>
        <w:trPr>
          <w:trHeight w:val="360" w:hRule="atLeast"/>
        </w:trPr>
        <w:tc>
          <w:tcPr>
            <w:vAlign w:val="center"/>
            <w:tcW w:w="5000" w:type="pct"/>
          </w:tcPr>
          <w:p>
            <w:pPr>
              <w:pStyle w:val="NoSpacing"/>
              <w:jc w:val="center"/>
            </w:pPr>
          </w:p>
        </w:tc>
      </w:tr>
      <w:tr>
        <w:trPr>
          <w:trHeight w:val="360" w:hRule="atLeast"/>
        </w:trPr>
        <w:tc>
          <w:tcPr>
            <w:vAlign w:val="center"/>
            <w:tcW w:w="5000" w:type="pct"/>
          </w:tcPr>
          <w:p>
            <w:pPr>
              <w:pStyle w:val="NoSpacing"/>
              <w:jc w:val="center"/>
            </w:pPr>
            <w:r>
              <w:rPr>
                <w:b/>
              </w:rPr>
              <w:t>Daniel Rock and Mary Lynn Huie</w:t>
            </w:r>
          </w:p>
        </w:tc>
      </w:tr>
      <w:tr>
        <w:trPr>
          <w:trHeight w:val="360" w:hRule="atLeast"/>
        </w:trPr>
        <w:tc>
          <w:tcPr>
            <w:vAlign w:val="center"/>
            <w:tcW w:w="5000" w:type="pct"/>
          </w:tcPr>
          <w:p>
            <w:pPr>
              <w:pStyle w:val="NoSpacing"/>
              <w:jc w:val="center"/>
            </w:pPr>
          </w:p>
        </w:tc>
      </w:tr>
    </w:tbl>
    <w:p>
      <w:pPr>
        <w:pStyle w:val="Normal"/>
      </w:pPr>
    </w:p>
    <w:p>
      <w:pPr>
        <w:pStyle w:val="Normal"/>
      </w:pPr>
    </w:p>
    <w:tbl>
      <w:tblPr>
        <w:tblStyle w:val="TableNormal"/>
        <w:tblLook w:firstRow="1" w:lastRow="0" w:firstColumn="1" w:lastColumn="0" w:noHBand="1" w:noVBand="0"/>
        <w:tblW w:w="5000" w:type="pct"/>
      </w:tblPr>
      <w:tblGrid>
        <w:gridCol w:w="9576"/>
      </w:tblGrid>
      <w:tr>
        <w:tc>
          <w:tcPr>
            <w:vAlign w:val="top"/>
            <w:tcW w:w="5000" w:type="pct"/>
          </w:tcPr>
          <w:p>
            <w:pPr>
              <w:pStyle w:val="NoSpacing"/>
            </w:pPr>
          </w:p>
        </w:tc>
      </w:tr>
    </w:tbl>
    <w:p>
      <w:pPr>
        <w:pStyle w:val="Normal"/>
      </w:pPr>
    </w:p>
    <w:p>
      <w:pPr>
        <w:pStyle w:val="Heading1"/>
        <w:jc w:val="center"/>
      </w:pPr>
      <w:r>
        <w:br w:type="page"/>
      </w:r>
      <w:r>
        <w:rPr/>
        <w:t>Active Reading Strategies</w:t>
      </w:r>
    </w:p>
    <w:p>
      <w:pPr>
        <w:pStyle w:val="Heading1"/>
        <w:jc w:val="center"/>
      </w:pPr>
      <w:r>
        <w:rPr/>
        <w:t>Reciprocal Teaching</w:t>
      </w:r>
    </w:p>
    <w:p>
      <w:pPr>
        <w:pStyle w:val="Normal"/>
        <w:rPr>
          <w:color w:val="000000"/>
          <w:rFonts w:ascii="Verdana"/>
        </w:rPr>
      </w:pPr>
      <w:r>
        <w:rPr>
          <w:b/>
          <w:color w:val="FF0000"/>
          <w:rFonts w:ascii="Verdana"/>
          <w:sz w:val="20"/>
          <w:szCs w:val="20"/>
        </w:rPr>
        <w:t>What is it?</w:t>
      </w:r>
    </w:p>
    <w:p>
      <w:pPr>
        <w:pStyle w:val="NormalWeb"/>
        <w:rPr>
          <w:color w:val="000000"/>
          <w:rFonts w:ascii="Verdana"/>
        </w:rPr>
      </w:pPr>
      <w:r>
        <w:rPr>
          <w:color w:val="000000"/>
          <w:rFonts w:ascii="Verdana"/>
          <w:sz w:val="20"/>
          <w:szCs w:val="20"/>
        </w:rPr>
        <w:t>According to Alverman and Phelps (1998) in their book,</w:t>
      </w:r>
      <w:r>
        <w:rPr>
          <w:rStyle w:val="apple-converted-space"/>
          <w:color w:val="000000"/>
          <w:rFonts w:ascii="Verdana"/>
          <w:sz w:val="20"/>
          <w:szCs w:val="20"/>
        </w:rPr>
        <w:t> </w:t>
      </w:r>
      <w:r>
        <w:rPr>
          <w:i/>
          <w:color w:val="000000"/>
          <w:rFonts w:ascii="Verdana"/>
          <w:sz w:val="20"/>
          <w:szCs w:val="20"/>
        </w:rPr>
        <w:t>Content Reading and Literacy: Succeeding in Today’s Diverse Classroom</w:t>
      </w:r>
      <w:r>
        <w:rPr>
          <w:color w:val="000000"/>
          <w:rFonts w:ascii="Verdana"/>
          <w:sz w:val="20"/>
          <w:szCs w:val="20"/>
        </w:rPr>
        <w:t>, reciprocal teaching has two major features: (1) instruction and practice of the four comprehension strategies—predicting, question generating, clarifying, and summarizing and (2) a special kind of cognitive apprenticeship where students gradually learn to assume the role of teacher in helping their peers construct meaning from text.</w:t>
      </w:r>
    </w:p>
    <w:p>
      <w:pPr>
        <w:pStyle w:val="NormalWeb"/>
        <w:rPr>
          <w:color w:val="000000"/>
          <w:rFonts w:ascii="Verdana"/>
        </w:rPr>
      </w:pPr>
      <w:r>
        <w:rPr>
          <w:color w:val="000000"/>
          <w:rFonts w:ascii="Verdana"/>
          <w:sz w:val="20"/>
          <w:szCs w:val="20"/>
        </w:rPr>
        <w:t>According to Rosenshine &amp; Meister (1994), there are four important instructional practices embedded in reciprocal teaching:</w:t>
      </w:r>
    </w:p>
    <w:p>
      <w:pPr>
        <w:pStyle w:val="Normal"/>
        <w:numPr>
          <w:ilvl w:val="0"/>
          <w:numId w:val="1668094830"/>
        </w:numPr>
        <w:spacing w:after="0" w:line="240" w:lineRule="auto"/>
        <w:rPr>
          <w:color w:val="000000"/>
          <w:rFonts w:ascii="Verdana"/>
        </w:rPr>
      </w:pPr>
      <w:r>
        <w:rPr>
          <w:color w:val="000000"/>
          <w:rFonts w:ascii="Verdana"/>
          <w:sz w:val="20"/>
          <w:szCs w:val="20"/>
        </w:rPr>
        <w:t>Direct teaching of strategies, rather than reliance solely on teacher questioning</w:t>
      </w:r>
    </w:p>
    <w:p>
      <w:pPr>
        <w:pStyle w:val="Normal"/>
        <w:numPr>
          <w:ilvl w:val="0"/>
          <w:numId w:val="1668094830"/>
        </w:numPr>
        <w:spacing w:after="0" w:line="240" w:lineRule="auto"/>
        <w:rPr>
          <w:color w:val="000000"/>
          <w:rFonts w:ascii="Verdana"/>
        </w:rPr>
      </w:pPr>
      <w:r>
        <w:rPr>
          <w:color w:val="000000"/>
          <w:rFonts w:ascii="Verdana"/>
          <w:sz w:val="20"/>
          <w:szCs w:val="20"/>
        </w:rPr>
        <w:t>Student practice of reading strategies with real reading, not with worksheets or contrived exercises</w:t>
      </w:r>
    </w:p>
    <w:p>
      <w:pPr>
        <w:pStyle w:val="Normal"/>
        <w:numPr>
          <w:ilvl w:val="0"/>
          <w:numId w:val="1668094830"/>
        </w:numPr>
        <w:spacing w:after="0" w:line="240" w:lineRule="auto"/>
        <w:rPr>
          <w:color w:val="000000"/>
          <w:rFonts w:ascii="Verdana"/>
        </w:rPr>
      </w:pPr>
      <w:r>
        <w:rPr>
          <w:color w:val="000000"/>
          <w:rFonts w:ascii="Verdana"/>
          <w:sz w:val="20"/>
          <w:szCs w:val="20"/>
        </w:rPr>
        <w:t>Scaffolding of instruction; students as cognitive apprentices</w:t>
      </w:r>
    </w:p>
    <w:p>
      <w:pPr>
        <w:pStyle w:val="Normal"/>
        <w:numPr>
          <w:ilvl w:val="0"/>
          <w:numId w:val="1668094830"/>
        </w:numPr>
        <w:spacing w:after="0" w:line="240" w:lineRule="auto"/>
        <w:rPr>
          <w:color w:val="000000"/>
          <w:rFonts w:ascii="Verdana"/>
        </w:rPr>
      </w:pPr>
      <w:r>
        <w:rPr>
          <w:color w:val="000000"/>
          <w:rFonts w:ascii="Verdana"/>
          <w:sz w:val="20"/>
          <w:szCs w:val="20"/>
        </w:rPr>
        <w:t>Peer support for learning</w:t>
      </w:r>
    </w:p>
    <w:p>
      <w:pPr>
        <w:pStyle w:val="NormalWeb"/>
        <w:rPr>
          <w:color w:val="000000"/>
          <w:rFonts w:ascii="Verdana"/>
        </w:rPr>
      </w:pPr>
      <w:r>
        <w:rPr>
          <w:color w:val="000000"/>
          <w:rFonts w:ascii="Verdana"/>
          <w:sz w:val="20"/>
          <w:szCs w:val="20"/>
        </w:rPr>
        <w:t>Reciprocal teaching involves a high degree of social interaction and collaboration, as students gradually learn to assume the role of teacher in helping their peers construct meaning from text. In essence, reciprocal teaching is an authentic activity because learning, both inside and outside of school, advances through collaborative social interaction and the social construction of knowledge (Alverman and Phelps, 1998).</w:t>
      </w:r>
    </w:p>
    <w:p>
      <w:pPr>
        <w:pStyle w:val="Normal"/>
        <w:rPr>
          <w:color w:val="000000"/>
          <w:rFonts w:ascii="Verdana"/>
        </w:rPr>
      </w:pPr>
      <w:r>
        <w:rPr>
          <w:b/>
          <w:color w:val="FF0000"/>
          <w:rFonts w:ascii="Verdana"/>
          <w:sz w:val="20"/>
          <w:szCs w:val="20"/>
        </w:rPr>
        <w:t>What does it look like?</w:t>
      </w:r>
    </w:p>
    <w:p>
      <w:pPr>
        <w:pStyle w:val="NormalWeb"/>
        <w:rPr>
          <w:color w:val="000000"/>
          <w:rFonts w:ascii="Verdana"/>
        </w:rPr>
      </w:pPr>
      <w:r>
        <w:rPr>
          <w:color w:val="000000"/>
          <w:rFonts w:ascii="Verdana"/>
          <w:sz w:val="20"/>
          <w:szCs w:val="20"/>
        </w:rPr>
        <w:t>Teachers begin by teaching and modeling the four comprehension strategies; students then practice them through dialogue among themselves. At first the teacher leads the dialogue, but as students become more proficient with the four strategies, the teacher gradually fades out of the dialogue and allows students to assume leadership.</w:t>
      </w:r>
    </w:p>
    <w:p>
      <w:pPr>
        <w:pStyle w:val="NormalWeb"/>
        <w:rPr>
          <w:color w:val="000000"/>
          <w:rFonts w:ascii="Verdana"/>
        </w:rPr>
      </w:pPr>
      <w:r>
        <w:rPr>
          <w:color w:val="000000"/>
          <w:rFonts w:ascii="Verdana"/>
          <w:sz w:val="20"/>
          <w:szCs w:val="20"/>
        </w:rPr>
        <w:t>The process of reciprocal teaching must be carefully scaffolded to ensure success for your students:</w:t>
      </w:r>
    </w:p>
    <w:p>
      <w:pPr>
        <w:pStyle w:val="NormalWeb"/>
        <w:ind w:left="720"/>
        <w:ind w:right="60"/>
        <w:ind w:hanging="360"/>
        <w:rPr>
          <w:color w:val="000000"/>
          <w:rFonts w:ascii="Verdana"/>
        </w:rPr>
      </w:pPr>
      <w:r>
        <w:rPr>
          <w:color w:val="000000"/>
          <w:rFonts w:ascii="Symbol"/>
          <w:sz w:val="20"/>
          <w:szCs w:val="20"/>
        </w:rPr>
        <w:t></w:t>
      </w:r>
      <w:r>
        <w:rPr>
          <w:color w:val="000000"/>
          <w:sz w:val="14"/>
          <w:szCs w:val="14"/>
        </w:rPr>
        <w:t>        </w:t>
      </w:r>
      <w:r>
        <w:rPr>
          <w:rStyle w:val="apple-converted-space"/>
          <w:color w:val="000000"/>
          <w:sz w:val="14"/>
          <w:szCs w:val="14"/>
        </w:rPr>
        <w:t> </w:t>
      </w:r>
      <w:r>
        <w:rPr>
          <w:color w:val="000000"/>
          <w:rFonts w:ascii="Verdana"/>
          <w:sz w:val="20"/>
          <w:szCs w:val="20"/>
        </w:rPr>
        <w:t>Teachers need to explicitly teach and model the four basic strategies above: predicting, questioning, clarifying, and summarizing. It is important that students understand that skilled readers employ these strategies every time they read something, and that this is a great habit to develop as a way to improve their comprehension skills. This can be accomplished with short pieces of fiction or nonfiction; the entire class can brainstorm examples of the various types of comprehension strategies. Small groups can then choose 3-4 questions from each category to answer and share with the entire class.</w:t>
      </w:r>
    </w:p>
    <w:p>
      <w:pPr>
        <w:pStyle w:val="NormalWeb"/>
        <w:ind w:left="720"/>
        <w:ind w:right="60"/>
        <w:ind w:hanging="360"/>
        <w:rPr>
          <w:color w:val="000000"/>
          <w:rFonts w:ascii="Verdana"/>
        </w:rPr>
      </w:pPr>
      <w:r>
        <w:rPr>
          <w:color w:val="000000"/>
          <w:rFonts w:ascii="Symbol"/>
          <w:sz w:val="20"/>
          <w:szCs w:val="20"/>
        </w:rPr>
        <w:t></w:t>
      </w:r>
      <w:r>
        <w:rPr>
          <w:color w:val="000000"/>
          <w:sz w:val="14"/>
          <w:szCs w:val="14"/>
        </w:rPr>
        <w:t>        </w:t>
      </w:r>
      <w:r>
        <w:rPr>
          <w:rStyle w:val="apple-converted-space"/>
          <w:color w:val="000000"/>
          <w:sz w:val="14"/>
          <w:szCs w:val="14"/>
        </w:rPr>
        <w:t> </w:t>
      </w:r>
      <w:r>
        <w:rPr>
          <w:color w:val="000000"/>
          <w:rFonts w:ascii="Verdana"/>
          <w:sz w:val="20"/>
          <w:szCs w:val="20"/>
        </w:rPr>
        <w:t>Once students understand and are able to apply all four strategies, it is time for the students to work independently at first, by annotating examples of all four strategies on a short text for homework. Students can annotate in the margins, or the teacher may want to create a graphic organizer or note sheet where students can record their questions and commentary.</w:t>
      </w:r>
    </w:p>
    <w:p>
      <w:pPr>
        <w:pStyle w:val="NormalWeb"/>
        <w:ind w:left="720"/>
        <w:ind w:right="60"/>
        <w:ind w:hanging="360"/>
        <w:rPr>
          <w:color w:val="000000"/>
          <w:rFonts w:ascii="Verdana"/>
        </w:rPr>
      </w:pPr>
      <w:r>
        <w:rPr>
          <w:color w:val="000000"/>
          <w:rFonts w:ascii="Symbol"/>
          <w:sz w:val="20"/>
          <w:szCs w:val="20"/>
        </w:rPr>
        <w:t></w:t>
      </w:r>
      <w:r>
        <w:rPr>
          <w:color w:val="000000"/>
          <w:sz w:val="14"/>
          <w:szCs w:val="14"/>
        </w:rPr>
        <w:t>        </w:t>
      </w:r>
      <w:r>
        <w:rPr>
          <w:rStyle w:val="apple-converted-space"/>
          <w:color w:val="000000"/>
          <w:sz w:val="14"/>
          <w:szCs w:val="14"/>
        </w:rPr>
        <w:t> </w:t>
      </w:r>
      <w:r>
        <w:rPr>
          <w:color w:val="000000"/>
          <w:rFonts w:ascii="Verdana"/>
          <w:sz w:val="20"/>
          <w:szCs w:val="20"/>
        </w:rPr>
        <w:t>Then, the next day in class, small groups form to share their annotations and construct their own meaning of the text. One student in the group is chosen/appointed/elected to be "the teacher" of the group. His/her responsibilities are essentially to facilitate the group’s task, progress, and time management.</w:t>
      </w:r>
    </w:p>
    <w:p>
      <w:pPr>
        <w:pStyle w:val="NormalWeb"/>
        <w:ind w:left="720"/>
        <w:ind w:right="60"/>
        <w:ind w:hanging="360"/>
        <w:rPr>
          <w:color w:val="000000"/>
          <w:rFonts w:ascii="Verdana"/>
        </w:rPr>
      </w:pPr>
      <w:r>
        <w:rPr>
          <w:color w:val="000000"/>
          <w:rFonts w:ascii="Symbol"/>
          <w:sz w:val="20"/>
          <w:szCs w:val="20"/>
        </w:rPr>
        <w:t></w:t>
      </w:r>
      <w:r>
        <w:rPr>
          <w:color w:val="000000"/>
          <w:sz w:val="14"/>
          <w:szCs w:val="14"/>
        </w:rPr>
        <w:t>        </w:t>
      </w:r>
      <w:r>
        <w:rPr>
          <w:rStyle w:val="apple-converted-space"/>
          <w:color w:val="000000"/>
          <w:sz w:val="14"/>
          <w:szCs w:val="14"/>
        </w:rPr>
        <w:t> </w:t>
      </w:r>
      <w:r>
        <w:rPr>
          <w:color w:val="000000"/>
          <w:rFonts w:ascii="Verdana"/>
          <w:sz w:val="20"/>
          <w:szCs w:val="20"/>
        </w:rPr>
        <w:t>During the discussion, it is crucial that each student cite reference points in the texts that are the focal point of his/her questions and/or evidence to clarify or support their questions and/or commentary.</w:t>
      </w:r>
    </w:p>
    <w:p>
      <w:pPr>
        <w:pStyle w:val="NormalWeb"/>
        <w:ind w:left="720"/>
        <w:ind w:right="60"/>
        <w:ind w:hanging="360"/>
        <w:rPr>
          <w:color w:val="000000"/>
          <w:rFonts w:ascii="Verdana"/>
        </w:rPr>
      </w:pPr>
      <w:r>
        <w:rPr>
          <w:color w:val="000000"/>
          <w:rFonts w:ascii="Symbol"/>
          <w:sz w:val="20"/>
          <w:szCs w:val="20"/>
        </w:rPr>
        <w:t></w:t>
      </w:r>
      <w:r>
        <w:rPr>
          <w:color w:val="000000"/>
          <w:sz w:val="14"/>
          <w:szCs w:val="14"/>
        </w:rPr>
        <w:t>        </w:t>
      </w:r>
      <w:r>
        <w:rPr>
          <w:rStyle w:val="apple-converted-space"/>
          <w:color w:val="000000"/>
          <w:sz w:val="14"/>
          <w:szCs w:val="14"/>
        </w:rPr>
        <w:t> </w:t>
      </w:r>
      <w:r>
        <w:rPr>
          <w:color w:val="000000"/>
          <w:rFonts w:ascii="Verdana"/>
          <w:sz w:val="20"/>
          <w:szCs w:val="20"/>
        </w:rPr>
        <w:t>During the discussion, students add commentary to their sheets/annotations to construct a richer and deeper understanding of the text.</w:t>
      </w:r>
    </w:p>
    <w:p>
      <w:pPr>
        <w:pStyle w:val="NormalWeb"/>
        <w:ind w:left="720"/>
        <w:ind w:right="60"/>
        <w:ind w:hanging="360"/>
        <w:rPr>
          <w:color w:val="000000"/>
          <w:rFonts w:ascii="Verdana"/>
        </w:rPr>
      </w:pPr>
      <w:r>
        <w:rPr>
          <w:color w:val="000000"/>
          <w:rFonts w:ascii="Symbol"/>
          <w:sz w:val="20"/>
          <w:szCs w:val="20"/>
        </w:rPr>
        <w:t></w:t>
      </w:r>
      <w:r>
        <w:rPr>
          <w:color w:val="000000"/>
          <w:sz w:val="14"/>
          <w:szCs w:val="14"/>
        </w:rPr>
        <w:t>        </w:t>
      </w:r>
      <w:r>
        <w:rPr>
          <w:rStyle w:val="apple-converted-space"/>
          <w:color w:val="000000"/>
          <w:sz w:val="14"/>
          <w:szCs w:val="14"/>
        </w:rPr>
        <w:t> </w:t>
      </w:r>
      <w:r>
        <w:rPr>
          <w:color w:val="000000"/>
          <w:rFonts w:ascii="Verdana"/>
          <w:sz w:val="20"/>
          <w:szCs w:val="20"/>
        </w:rPr>
        <w:t>The teacher spends his/her time circulating the room to visit each group’s discussion. He/she might ask a follow-up question to enrich the conversation.</w:t>
      </w:r>
    </w:p>
    <w:p>
      <w:pPr>
        <w:pStyle w:val="NormalWeb"/>
        <w:ind w:left="720"/>
        <w:ind w:right="60"/>
        <w:ind w:hanging="360"/>
        <w:rPr>
          <w:color w:val="000000"/>
          <w:rFonts w:ascii="Verdana"/>
        </w:rPr>
      </w:pPr>
      <w:r>
        <w:rPr>
          <w:color w:val="000000"/>
          <w:rFonts w:ascii="Symbol"/>
          <w:sz w:val="20"/>
          <w:szCs w:val="20"/>
        </w:rPr>
        <w:t></w:t>
      </w:r>
      <w:r>
        <w:rPr>
          <w:color w:val="000000"/>
          <w:sz w:val="14"/>
          <w:szCs w:val="14"/>
        </w:rPr>
        <w:t>        </w:t>
      </w:r>
      <w:r>
        <w:rPr>
          <w:rStyle w:val="apple-converted-space"/>
          <w:color w:val="000000"/>
          <w:sz w:val="14"/>
          <w:szCs w:val="14"/>
        </w:rPr>
        <w:t> </w:t>
      </w:r>
      <w:r>
        <w:rPr>
          <w:color w:val="000000"/>
          <w:rFonts w:ascii="Verdana"/>
          <w:sz w:val="20"/>
          <w:szCs w:val="20"/>
        </w:rPr>
        <w:t>The teacher should structure some sort of closure activity, such as a whole class discussion that is built around questions that groups still have or interesting commentary that each group discovered as a result of their discussion.</w:t>
      </w:r>
    </w:p>
    <w:p>
      <w:pPr>
        <w:pStyle w:val="NormalWeb"/>
        <w:jc w:val="center"/>
        <w:ind w:right="60"/>
        <w:rPr>
          <w:color w:val="000000"/>
          <w:rFonts w:ascii="Verdana"/>
        </w:rPr>
      </w:pPr>
      <w:hyperlink r:id="rId8">
        <w:r>
          <w:rPr>
            <w:rStyle w:val="Hyperlink"/>
            <w:color w:val="CC00FF"/>
            <w:rFonts w:ascii="Verdana"/>
            <w:sz w:val="20"/>
            <w:szCs w:val="20"/>
          </w:rPr>
          <w:t>Click here for a graphic organizer that presents</w:t>
        </w:r>
        <w:r>
          <w:br/>
        </w:r>
        <w:r>
          <w:rPr>
            <w:rStyle w:val="Hyperlink"/>
            <w:color w:val="CC00FF"/>
            <w:rFonts w:ascii="Verdana"/>
            <w:sz w:val="20"/>
            <w:szCs w:val="20"/>
          </w:rPr>
          <w:t>all four reciprocal teaching skills.</w:t>
        </w:r>
      </w:hyperlink>
    </w:p>
    <w:p>
      <w:pPr>
        <w:pStyle w:val="NormalWeb"/>
        <w:rPr>
          <w:color w:val="000000"/>
          <w:rFonts w:ascii="Verdana"/>
        </w:rPr>
      </w:pPr>
      <w:r>
        <w:rPr>
          <w:color w:val="000000"/>
          <w:rFonts w:ascii="Verdana"/>
          <w:sz w:val="20"/>
          <w:szCs w:val="20"/>
        </w:rPr>
        <w:t>In the chart below are some sample questions that students might pose for each of the four comprehension strategies based on the text,</w:t>
      </w:r>
      <w:r>
        <w:rPr>
          <w:rStyle w:val="apple-converted-space"/>
          <w:color w:val="000000"/>
          <w:rFonts w:ascii="Verdana"/>
          <w:sz w:val="20"/>
          <w:szCs w:val="20"/>
        </w:rPr>
        <w:t> </w:t>
      </w:r>
      <w:r>
        <w:rPr>
          <w:i/>
          <w:color w:val="000000"/>
          <w:rFonts w:ascii="Verdana"/>
          <w:sz w:val="20"/>
          <w:szCs w:val="20"/>
        </w:rPr>
        <w:t>Night</w:t>
      </w:r>
      <w:r>
        <w:rPr>
          <w:color w:val="000000"/>
          <w:rFonts w:ascii="Verdana"/>
          <w:sz w:val="20"/>
          <w:szCs w:val="20"/>
        </w:rPr>
        <w:t>, by Elie Weisel.</w:t>
      </w: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sz w:val="20"/>
          <w:szCs w:val="20"/>
        </w:rPr>
      </w:pPr>
    </w:p>
    <w:p>
      <w:pPr>
        <w:pStyle w:val="NormalWeb"/>
        <w:jc w:val="center"/>
        <w:ind w:left="180"/>
        <w:ind w:right="180"/>
        <w:spacing w:before="0" w:after="0"/>
        <w:rPr>
          <w:color w:val="000000"/>
          <w:rFonts w:ascii="Verdana"/>
        </w:rPr>
      </w:pPr>
      <w:r>
        <w:rPr>
          <w:rStyle w:val="Strong"/>
          <w:color w:val="000000"/>
          <w:rFonts w:ascii="Verdana"/>
          <w:sz w:val="20"/>
          <w:szCs w:val="20"/>
        </w:rPr>
        <w:t>Reciprocal Teaching</w:t>
      </w:r>
      <w:r>
        <w:br/>
      </w:r>
      <w:r>
        <w:rPr>
          <w:i/>
          <w:color w:val="000000"/>
          <w:rFonts w:ascii="Verdana"/>
          <w:sz w:val="20"/>
          <w:szCs w:val="20"/>
        </w:rPr>
        <w:t>Four Roles</w:t>
      </w:r>
    </w:p>
    <w:p>
      <w:pPr>
        <w:pStyle w:val="Normal"/>
        <w:jc w:val="center"/>
      </w:pPr>
      <w:r>
        <w:rPr>
          <w:color w:val="000000"/>
          <w:rFonts w:ascii="Verdana"/>
        </w:rPr>
        <w:t> </w:t>
      </w:r>
    </w:p>
    <w:tbl>
      <w:tblPr>
        <w:jc w:val="center"/>
        <w:tblStyle w:val="TableNormal"/>
        <w:tblLook w:firstRow="1" w:lastRow="0" w:firstColumn="1" w:lastColumn="0" w:noHBand="1" w:noVBand="0"/>
        <w:tblW w:w="5300" w:type="pct"/>
      </w:tblPr>
      <w:tblGrid>
        <w:gridCol w:w="2485"/>
        <w:gridCol w:w="2486"/>
        <w:gridCol w:w="2486"/>
        <w:gridCol w:w="2486"/>
      </w:tblGrid>
      <w:tr>
        <w:tc>
          <w:tcPr>
            <w:tcBorders>
              <w:top w:val="single" w:sz="8" w:color="000000"/>
              <w:bottom w:val="single" w:sz="8" w:color="000000"/>
              <w:left w:val="single" w:sz="8" w:color="000000"/>
              <w:right w:val="single" w:sz="8" w:color="000000"/>
            </w:tcBorders>
            <w:vAlign w:val="center"/>
            <w:tcW w:w="1250" w:type=""/>
          </w:tcPr>
          <w:p>
            <w:pPr>
              <w:pStyle w:val="NormalWeb"/>
              <w:jc w:val="center"/>
              <w:ind w:left="144"/>
              <w:ind w:right="144"/>
            </w:pPr>
            <w:r>
              <w:rPr>
                <w:b/>
                <w:color w:val="000000"/>
                <w:rFonts w:ascii="Verdana"/>
                <w:sz w:val="20"/>
                <w:szCs w:val="20"/>
              </w:rPr>
              <w:t>Predicting</w:t>
            </w:r>
          </w:p>
        </w:tc>
        <w:tc>
          <w:tcPr>
            <w:tcBorders>
              <w:top w:val="single" w:sz="8" w:color="000000"/>
              <w:bottom w:val="single" w:sz="8" w:color="000000"/>
              <w:left w:val="none" w:sz="0" w:color="auto"/>
              <w:right w:val="single" w:sz="8" w:color="000000"/>
            </w:tcBorders>
            <w:vAlign w:val="center"/>
            <w:tcW w:w="1250" w:type=""/>
          </w:tcPr>
          <w:p>
            <w:pPr>
              <w:pStyle w:val="Normal"/>
              <w:jc w:val="center"/>
              <w:ind w:left="144"/>
              <w:ind w:right="144"/>
            </w:pPr>
            <w:r>
              <w:rPr>
                <w:b/>
                <w:color w:val="000000"/>
                <w:rFonts w:ascii="Verdana"/>
                <w:sz w:val="20"/>
                <w:szCs w:val="20"/>
              </w:rPr>
              <w:t>Questioning</w:t>
            </w:r>
          </w:p>
        </w:tc>
        <w:tc>
          <w:tcPr>
            <w:tcBorders>
              <w:top w:val="single" w:sz="8" w:color="000000"/>
              <w:bottom w:val="single" w:sz="8" w:color="000000"/>
              <w:left w:val="none" w:sz="0" w:color="auto"/>
              <w:right w:val="single" w:sz="8" w:color="000000"/>
            </w:tcBorders>
            <w:vAlign w:val="center"/>
            <w:tcW w:w="1250" w:type=""/>
          </w:tcPr>
          <w:p>
            <w:pPr>
              <w:pStyle w:val="Normal"/>
              <w:jc w:val="center"/>
              <w:ind w:left="144"/>
              <w:ind w:right="144"/>
            </w:pPr>
            <w:r>
              <w:rPr>
                <w:b/>
                <w:color w:val="000000"/>
                <w:rFonts w:ascii="Verdana"/>
                <w:sz w:val="20"/>
                <w:szCs w:val="20"/>
              </w:rPr>
              <w:t>Clarifying</w:t>
            </w:r>
          </w:p>
        </w:tc>
        <w:tc>
          <w:tcPr>
            <w:tcBorders>
              <w:top w:val="single" w:sz="8" w:color="000000"/>
              <w:bottom w:val="single" w:sz="8" w:color="000000"/>
              <w:left w:val="none" w:sz="0" w:color="auto"/>
              <w:right w:val="single" w:sz="8" w:color="000000"/>
            </w:tcBorders>
            <w:vAlign w:val="center"/>
            <w:tcW w:w="1250" w:type=""/>
          </w:tcPr>
          <w:p>
            <w:pPr>
              <w:pStyle w:val="Normal"/>
              <w:jc w:val="center"/>
              <w:ind w:left="144"/>
              <w:ind w:right="295"/>
            </w:pPr>
            <w:r>
              <w:rPr>
                <w:b/>
                <w:color w:val="000000"/>
                <w:rFonts w:ascii="Verdana"/>
                <w:sz w:val="20"/>
                <w:szCs w:val="20"/>
              </w:rPr>
              <w:t>Summarizing</w:t>
            </w:r>
          </w:p>
        </w:tc>
      </w:tr>
      <w:tr>
        <w:tc>
          <w:tcPr>
            <w:tcBorders>
              <w:top w:val="none" w:sz="0" w:color="auto"/>
              <w:bottom w:val="single" w:sz="8" w:color="000000"/>
              <w:left w:val="single" w:sz="8" w:color="000000"/>
              <w:right w:val="single" w:sz="8" w:color="000000"/>
            </w:tcBorders>
            <w:vAlign w:val="top"/>
            <w:tcW w:w="1250" w:type=""/>
          </w:tcPr>
          <w:p>
            <w:pPr>
              <w:pStyle w:val="NormalWeb"/>
              <w:ind w:left="144"/>
              <w:ind w:right="144"/>
            </w:pPr>
            <w:r>
              <w:rPr>
                <w:i/>
                <w:color w:val="000000"/>
                <w:rFonts w:ascii="Verdana"/>
                <w:sz w:val="20"/>
                <w:szCs w:val="20"/>
              </w:rPr>
              <w:t>Why do you suppose Weisel chose the single word title, Night? What is his intent?</w:t>
            </w:r>
          </w:p>
          <w:p>
            <w:pPr>
              <w:pStyle w:val="NormalWeb"/>
              <w:ind w:left="144"/>
              <w:ind w:right="144"/>
            </w:pPr>
            <w:r>
              <w:rPr>
                <w:i/>
                <w:color w:val="000000"/>
                <w:rFonts w:ascii="Verdana"/>
                <w:sz w:val="20"/>
                <w:szCs w:val="20"/>
              </w:rPr>
              <w:t>After reading this first chapter, what specifics do you expect to learn from this perspective?</w:t>
            </w:r>
          </w:p>
          <w:p>
            <w:pPr>
              <w:pStyle w:val="NormalWeb"/>
              <w:ind w:left="144"/>
              <w:ind w:right="144"/>
            </w:pPr>
            <w:r>
              <w:rPr>
                <w:i/>
                <w:color w:val="000000"/>
                <w:rFonts w:ascii="Verdana"/>
                <w:sz w:val="20"/>
                <w:szCs w:val="20"/>
              </w:rPr>
              <w:t>What is likely to happen next?</w:t>
            </w:r>
          </w:p>
          <w:p>
            <w:pPr>
              <w:pStyle w:val="NormalWeb"/>
              <w:ind w:left="144"/>
              <w:ind w:right="144"/>
            </w:pPr>
            <w:r>
              <w:rPr>
                <w:i/>
                <w:color w:val="000000"/>
                <w:rFonts w:ascii="Verdana"/>
                <w:sz w:val="20"/>
                <w:szCs w:val="20"/>
              </w:rPr>
              <w:t>How will this character respond, based on what you know about him already?</w:t>
            </w:r>
          </w:p>
        </w:tc>
        <w:tc>
          <w:tcPr>
            <w:tcBorders>
              <w:top w:val="none" w:sz="0" w:color="auto"/>
              <w:bottom w:val="single" w:sz="8" w:color="000000"/>
              <w:left w:val="none" w:sz="0" w:color="auto"/>
              <w:right w:val="single" w:sz="8" w:color="000000"/>
            </w:tcBorders>
            <w:vAlign w:val="top"/>
            <w:tcW w:w="1250" w:type=""/>
          </w:tcPr>
          <w:p>
            <w:pPr>
              <w:pStyle w:val="NormalWeb"/>
              <w:ind w:left="144"/>
              <w:ind w:right="144"/>
            </w:pPr>
            <w:r>
              <w:rPr>
                <w:i/>
                <w:color w:val="000000"/>
                <w:rFonts w:ascii="Verdana"/>
                <w:sz w:val="20"/>
                <w:szCs w:val="20"/>
              </w:rPr>
              <w:t>Weisel describes, in great detail, the possessions left on the empty street after the first evacuation, why?</w:t>
            </w:r>
          </w:p>
          <w:p>
            <w:pPr>
              <w:pStyle w:val="NormalWeb"/>
              <w:ind w:left="144"/>
              <w:ind w:right="144"/>
            </w:pPr>
            <w:r>
              <w:rPr>
                <w:i/>
                <w:color w:val="000000"/>
                <w:rFonts w:ascii="Verdana"/>
                <w:sz w:val="20"/>
                <w:szCs w:val="20"/>
              </w:rPr>
              <w:t>How does the writer’s diction reveal his tone?</w:t>
            </w:r>
          </w:p>
          <w:p>
            <w:pPr>
              <w:pStyle w:val="NormalWeb"/>
              <w:ind w:left="144"/>
              <w:ind w:right="144"/>
            </w:pPr>
            <w:r>
              <w:rPr>
                <w:i/>
                <w:color w:val="000000"/>
                <w:rFonts w:ascii="Verdana"/>
                <w:sz w:val="20"/>
                <w:szCs w:val="20"/>
              </w:rPr>
              <w:t>How does this chapter relate or connect to our essential question?</w:t>
            </w:r>
          </w:p>
          <w:p>
            <w:pPr>
              <w:pStyle w:val="NormalWeb"/>
              <w:ind w:left="144"/>
              <w:ind w:right="144"/>
            </w:pPr>
            <w:r>
              <w:rPr>
                <w:i/>
                <w:color w:val="000000"/>
                <w:rFonts w:ascii="Verdana"/>
                <w:sz w:val="20"/>
                <w:szCs w:val="20"/>
              </w:rPr>
              <w:t>What connections can we make to human rights abuses today?</w:t>
            </w:r>
          </w:p>
          <w:p>
            <w:pPr>
              <w:pStyle w:val="NormalWeb"/>
              <w:ind w:left="144"/>
              <w:ind w:right="144"/>
            </w:pPr>
            <w:r>
              <w:rPr>
                <w:color w:val="000000"/>
                <w:rFonts w:ascii="Verdana"/>
                <w:sz w:val="20"/>
                <w:szCs w:val="20"/>
              </w:rPr>
              <w:t> </w:t>
            </w:r>
          </w:p>
        </w:tc>
        <w:tc>
          <w:tcPr>
            <w:tcBorders>
              <w:top w:val="none" w:sz="0" w:color="auto"/>
              <w:bottom w:val="single" w:sz="8" w:color="000000"/>
              <w:left w:val="none" w:sz="0" w:color="auto"/>
              <w:right w:val="single" w:sz="8" w:color="000000"/>
            </w:tcBorders>
            <w:vAlign w:val="top"/>
            <w:tcW w:w="1250" w:type=""/>
          </w:tcPr>
          <w:p>
            <w:pPr>
              <w:pStyle w:val="NormalWeb"/>
              <w:ind w:left="144"/>
              <w:ind w:right="144"/>
            </w:pPr>
            <w:r>
              <w:rPr>
                <w:i/>
                <w:color w:val="000000"/>
                <w:rFonts w:ascii="Verdana"/>
                <w:sz w:val="20"/>
                <w:szCs w:val="20"/>
              </w:rPr>
              <w:t>Are there any words or phrases that confused you?</w:t>
            </w:r>
          </w:p>
          <w:p>
            <w:pPr>
              <w:pStyle w:val="NormalWeb"/>
              <w:ind w:left="144"/>
              <w:ind w:right="144"/>
            </w:pPr>
            <w:r>
              <w:rPr>
                <w:i/>
                <w:color w:val="000000"/>
                <w:rFonts w:ascii="Verdana"/>
                <w:sz w:val="20"/>
                <w:szCs w:val="20"/>
              </w:rPr>
              <w:t>Are there any cultural or religious references that you don’t understand or you would like clarified?</w:t>
            </w:r>
          </w:p>
          <w:p>
            <w:pPr>
              <w:pStyle w:val="NormalWeb"/>
              <w:ind w:left="144"/>
              <w:ind w:right="144"/>
            </w:pPr>
            <w:r>
              <w:rPr>
                <w:i/>
                <w:color w:val="000000"/>
                <w:rFonts w:ascii="Verdana"/>
                <w:sz w:val="20"/>
                <w:szCs w:val="20"/>
              </w:rPr>
              <w:t>How might you have responded in that particular situation in which the main character found himself?</w:t>
            </w:r>
          </w:p>
          <w:p>
            <w:pPr>
              <w:pStyle w:val="NormalWeb"/>
              <w:ind w:left="144"/>
              <w:ind w:right="144"/>
            </w:pPr>
            <w:r>
              <w:rPr>
                <w:color w:val="000000"/>
                <w:rFonts w:ascii="Verdana"/>
                <w:sz w:val="20"/>
                <w:szCs w:val="20"/>
              </w:rPr>
              <w:t> </w:t>
            </w:r>
          </w:p>
        </w:tc>
        <w:tc>
          <w:tcPr>
            <w:tcBorders>
              <w:top w:val="none" w:sz="0" w:color="auto"/>
              <w:bottom w:val="single" w:sz="8" w:color="000000"/>
              <w:left w:val="none" w:sz="0" w:color="auto"/>
              <w:right w:val="single" w:sz="8" w:color="000000"/>
            </w:tcBorders>
            <w:vAlign w:val="top"/>
            <w:tcW w:w="1250" w:type=""/>
          </w:tcPr>
          <w:p>
            <w:pPr>
              <w:pStyle w:val="NormalWeb"/>
              <w:ind w:left="144"/>
              <w:ind w:right="295"/>
            </w:pPr>
            <w:r>
              <w:rPr>
                <w:i/>
                <w:color w:val="000000"/>
                <w:rFonts w:ascii="Verdana"/>
                <w:sz w:val="20"/>
                <w:szCs w:val="20"/>
              </w:rPr>
              <w:t>What is important and/or not important in this section of the text?</w:t>
            </w:r>
          </w:p>
          <w:p>
            <w:pPr>
              <w:pStyle w:val="NormalWeb"/>
              <w:ind w:left="144"/>
              <w:ind w:right="295"/>
            </w:pPr>
            <w:r>
              <w:rPr>
                <w:i/>
                <w:color w:val="000000"/>
                <w:rFonts w:ascii="Verdana"/>
                <w:sz w:val="20"/>
                <w:szCs w:val="20"/>
              </w:rPr>
              <w:t>What do you suppose was the writer’s intent in this chapter?</w:t>
            </w:r>
          </w:p>
          <w:p>
            <w:pPr>
              <w:pStyle w:val="NormalWeb"/>
              <w:ind w:left="144"/>
              <w:ind w:right="295"/>
            </w:pPr>
            <w:r>
              <w:rPr>
                <w:i/>
                <w:color w:val="000000"/>
                <w:rFonts w:ascii="Verdana"/>
                <w:sz w:val="20"/>
                <w:szCs w:val="20"/>
              </w:rPr>
              <w:t>How would you characterize the overall tone of this opening section?</w:t>
            </w:r>
          </w:p>
          <w:p>
            <w:pPr>
              <w:pStyle w:val="NormalWeb"/>
              <w:ind w:left="144"/>
              <w:ind w:right="295"/>
            </w:pPr>
            <w:r>
              <w:rPr>
                <w:i/>
                <w:color w:val="000000"/>
                <w:rFonts w:ascii="Verdana"/>
                <w:sz w:val="20"/>
                <w:szCs w:val="20"/>
              </w:rPr>
              <w:t>Sixty years later, how has the world changed as a result of the Holocaust?</w:t>
            </w:r>
          </w:p>
          <w:p>
            <w:pPr>
              <w:pStyle w:val="NormalWeb"/>
              <w:ind w:left="144"/>
              <w:ind w:right="295"/>
            </w:pPr>
            <w:r>
              <w:rPr>
                <w:color w:val="000000"/>
                <w:rFonts w:ascii="Verdana"/>
                <w:sz w:val="20"/>
                <w:szCs w:val="20"/>
              </w:rPr>
              <w:t> </w:t>
            </w:r>
          </w:p>
        </w:tc>
      </w:tr>
    </w:tbl>
    <w:p>
      <w:pPr>
        <w:pStyle w:val="NormalWeb"/>
        <w:jc w:val="center"/>
        <w:ind w:left="180"/>
        <w:ind w:right="180"/>
        <w:spacing w:before="0" w:after="0" w:line="285" w:lineRule="atLeast"/>
        <w:rPr>
          <w:color w:val="FF0000"/>
          <w:rFonts w:ascii="Verdana"/>
          <w:sz w:val="20"/>
          <w:szCs w:val="20"/>
        </w:rPr>
      </w:pPr>
      <w:r>
        <w:rPr>
          <w:color w:val="FF0000"/>
          <w:rFonts w:ascii="Verdana"/>
          <w:sz w:val="20"/>
          <w:szCs w:val="20"/>
        </w:rPr>
        <w:t> </w:t>
      </w:r>
    </w:p>
    <w:p>
      <w:pPr>
        <w:pStyle w:val="NormalWeb"/>
        <w:jc w:val="center"/>
        <w:ind w:left="180"/>
        <w:ind w:right="180"/>
        <w:spacing w:before="0" w:after="0" w:line="285" w:lineRule="atLeast"/>
        <w:rPr>
          <w:color w:val="FF0000"/>
          <w:rFonts w:ascii="Verdana"/>
          <w:sz w:val="20"/>
          <w:szCs w:val="20"/>
        </w:rPr>
      </w:pPr>
    </w:p>
    <w:p>
      <w:pPr>
        <w:pStyle w:val="NormalWeb"/>
        <w:jc w:val="center"/>
        <w:ind w:left="180"/>
        <w:ind w:right="180"/>
        <w:spacing w:before="0" w:after="0" w:line="285" w:lineRule="atLeast"/>
        <w:rPr>
          <w:color w:val="000000"/>
          <w:rFonts w:ascii="Verdana"/>
        </w:rPr>
      </w:pPr>
    </w:p>
    <w:p>
      <w:pPr>
        <w:pStyle w:val="Normal"/>
      </w:pPr>
      <w:r>
        <w:rPr>
          <w:i/>
          <w:color w:val="000000"/>
        </w:rPr>
        <w:t>Reading strategies: Scaffolding students' interactions with text</w:t>
      </w:r>
      <w:r>
        <w:rPr>
          <w:color w:val="000000"/>
        </w:rPr>
        <w:t>. (n.d.). Retrieved from http://web001.greece.k12.ny.us/academics.cfm?subpage=930&amp;adminActivate=0.487337360925</w:t>
      </w:r>
    </w:p>
    <w:p>
      <w:pPr>
        <w:pStyle w:val="Heading1"/>
        <w:jc w:val="center"/>
      </w:pPr>
    </w:p>
    <w:p>
      <w:pPr>
        <w:pStyle w:val="Normal"/>
      </w:pPr>
    </w:p>
    <w:p>
      <w:pPr>
        <w:pStyle w:val="Normal"/>
      </w:pPr>
    </w:p>
    <w:p>
      <w:pPr>
        <w:pStyle w:val="Normal"/>
      </w:pPr>
    </w:p>
    <w:p>
      <w:pPr>
        <w:pStyle w:val="Normal"/>
      </w:pPr>
    </w:p>
    <w:p>
      <w:pPr>
        <w:pStyle w:val="Normal"/>
      </w:pPr>
    </w:p>
    <w:p>
      <w:pPr>
        <w:pStyle w:val="Heading1"/>
        <w:jc w:val="center"/>
        <w:ind w:left="720"/>
      </w:pPr>
      <w:r>
        <w:rPr/>
        <w:t>Close Reading</w:t>
      </w:r>
    </w:p>
    <w:p>
      <w:pPr>
        <w:pStyle w:val="Normal"/>
        <w:ind w:firstLine="720"/>
      </w:pPr>
      <w:r>
        <w:rPr>
          <w:rFonts w:ascii="Times New Roman"/>
        </w:rPr>
        <w:t xml:space="preserve">As Social Studies students begin reading primary texts, they will need reading skills they may not be accustomed to using when reading their social studies textbooks.  To read historical speeches, diaries, and letters requires reading like a literary critic.  Close Reading exercises are a staple of the study of literature, teaching students to pay attention to the literary elements of text that convey a writer’s attitude toward a topic.   </w:t>
      </w:r>
    </w:p>
    <w:p>
      <w:pPr>
        <w:pStyle w:val="Normal"/>
        <w:ind w:firstLine="720"/>
      </w:pPr>
      <w:r>
        <w:rPr>
          <w:rFonts w:ascii="Times New Roman"/>
        </w:rPr>
        <w:t>A close reading can be performed on individual texts, but to help students see the importance of paying attention to the literary elements of primary source documents, select two passages that offer distinct perspectives on the same topic.  When students are first learning close reading, short passages are best.  You might use this activity before students read longer texts, particularly if the texts present various perspectives on the same topic.</w:t>
      </w:r>
    </w:p>
    <w:p>
      <w:pPr>
        <w:pStyle w:val="Normal"/>
      </w:pPr>
      <w:r>
        <w:rPr>
          <w:b/>
          <w:rFonts w:ascii="Times New Roman"/>
        </w:rPr>
        <w:t>Step 1:</w:t>
      </w:r>
      <w:r>
        <w:rPr>
          <w:rFonts w:ascii="Times New Roman"/>
        </w:rPr>
        <w:t xml:space="preserve"> Gathering data</w:t>
      </w:r>
    </w:p>
    <w:p>
      <w:pPr>
        <w:pStyle w:val="Normal"/>
        <w:ind w:firstLine="720"/>
      </w:pPr>
      <w:r>
        <w:rPr>
          <w:rFonts w:ascii="Times New Roman"/>
        </w:rPr>
        <w:t xml:space="preserve">Give each student a copy of the text, and instruct them to read with a pencil, pen, or marker moving: underlining, highlighting, and writing questions as they move through the text.  They should note any words or phrases that seem important, that surprise them, or that they do not understand.  They can use a simple set of symbols (question marks, exclamation marks, plus and minus marks) or write comments as they read.   </w:t>
      </w:r>
    </w:p>
    <w:p>
      <w:pPr>
        <w:pStyle w:val="Normal"/>
      </w:pPr>
      <w:r>
        <w:rPr>
          <w:b/>
          <w:rFonts w:ascii="Times New Roman"/>
        </w:rPr>
        <w:t>Step 2:</w:t>
      </w:r>
      <w:r>
        <w:rPr>
          <w:rFonts w:ascii="Times New Roman"/>
        </w:rPr>
        <w:t xml:space="preserve"> Making observations about the data</w:t>
      </w:r>
    </w:p>
    <w:p>
      <w:pPr>
        <w:pStyle w:val="Normal"/>
        <w:ind w:firstLine="720"/>
      </w:pPr>
      <w:r>
        <w:rPr>
          <w:rFonts w:ascii="Times New Roman"/>
        </w:rPr>
        <w:t xml:space="preserve">Instruct students to examine the words and phrases they have annotated in the passages.  What unusual language do they see the authors using in each text?  How do these words shape the reader’s response to the topic?    Why did each writer make the writing choices he/she made?   </w:t>
      </w:r>
    </w:p>
    <w:p>
      <w:pPr>
        <w:pStyle w:val="Normal"/>
      </w:pPr>
      <w:r>
        <w:rPr>
          <w:b/>
          <w:rFonts w:ascii="Times New Roman"/>
        </w:rPr>
        <w:t xml:space="preserve">Step 3: </w:t>
      </w:r>
      <w:r>
        <w:rPr>
          <w:rFonts w:ascii="Times New Roman"/>
        </w:rPr>
        <w:t>Interpreting the data</w:t>
      </w:r>
    </w:p>
    <w:p>
      <w:pPr>
        <w:pStyle w:val="Normal"/>
        <w:ind w:firstLine="720"/>
      </w:pPr>
      <w:r>
        <w:rPr>
          <w:rFonts w:ascii="Times New Roman"/>
        </w:rPr>
        <w:t xml:space="preserve">After thinking about the data and considering the choices made by each writer, students are ready to make a statement about each author’s perspective or about the devices each writer employs to influence the audience.  To support these statements, students will have evidence in their annotated copies of the texts.  </w:t>
      </w:r>
    </w:p>
    <w:p>
      <w:pPr>
        <w:pStyle w:val="Normal"/>
        <w:ind w:firstLine="720"/>
      </w:pPr>
      <w:r>
        <w:rPr>
          <w:rFonts w:ascii="Times New Roman"/>
        </w:rPr>
        <w:t>Close Reading is a</w:t>
      </w:r>
      <w:r>
        <w:rPr>
          <w:rFonts w:ascii="Times New Roman"/>
        </w:rPr>
        <w:t>n activity</w:t>
      </w:r>
      <w:r>
        <w:rPr>
          <w:rFonts w:ascii="Times New Roman"/>
        </w:rPr>
        <w:t xml:space="preserve"> that can take students from reading to writing.  As they find the most important features of the text, they also theorize about the meaning of the text.  Reading text closely, finding the most important element in texts, and interpreting the text are processes that prepare students to formulate thesis statement and support their positions with evidence—the essential features of good interpretive writing.</w:t>
      </w:r>
    </w:p>
    <w:p>
      <w:pPr>
        <w:pStyle w:val="Normal"/>
        <w:ind w:firstLine="720"/>
      </w:pPr>
      <w:r>
        <w:rPr>
          <w:rFonts w:ascii="Times New Roman"/>
        </w:rPr>
        <w:t>The basic concept</w:t>
      </w:r>
      <w:r>
        <w:rPr>
          <w:rFonts w:ascii="Times New Roman"/>
        </w:rPr>
        <w:t>s</w:t>
      </w:r>
      <w:r>
        <w:rPr>
          <w:rFonts w:ascii="Times New Roman"/>
        </w:rPr>
        <w:t xml:space="preserve"> of the close reading can be adapted in a number of ways.  The following reading guide from Bruce Lesh takes the basic concept of close reading to help students analyze multiple perspectives in a set of articles about Nat Turner.</w:t>
      </w:r>
    </w:p>
    <w:p>
      <w:pPr>
        <w:pStyle w:val="Normal"/>
      </w:pPr>
      <w:r>
        <w:rPr>
          <w:rFonts w:ascii="Times New Roman"/>
        </w:rPr>
        <w:t>N</w:t>
      </w:r>
      <w:r>
        <w:rPr>
          <w:b/>
          <w:rFonts w:ascii="Times New Roman"/>
        </w:rPr>
        <w:t>at Turner’s Rebellion: Evaluating Historical Opinions</w:t>
      </w:r>
    </w:p>
    <w:p>
      <w:pPr>
        <w:pStyle w:val="Normal"/>
        <w:rPr>
          <w:i/>
          <w:rFonts w:ascii="Times New Roman"/>
        </w:rPr>
      </w:pPr>
      <w:r>
        <w:rPr>
          <w:rFonts w:ascii="Times New Roman"/>
        </w:rPr>
        <w:t xml:space="preserve">Use the following worksheet to record information from the various primary and secondary sources.  When deciding the term that best describes the document’s position regarding Nat Turner, consider </w:t>
      </w:r>
      <w:r>
        <w:rPr>
          <w:i/>
          <w:rFonts w:ascii="Times New Roman"/>
        </w:rPr>
        <w:t>hero, villain, fanatic, religious, insane, leader, manipulative, brave</w:t>
      </w:r>
      <w:r>
        <w:rPr>
          <w:rFonts w:ascii="Times New Roman"/>
        </w:rPr>
        <w:t>, etc.</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0" w:firstColumn="1" w:lastColumn="0" w:noHBand="1" w:noVBand="0"/>
        <w:tblW w:w="0" w:type="auto"/>
      </w:tblPr>
      <w:tblGrid>
        <w:gridCol w:w="4788"/>
        <w:gridCol w:w="4788"/>
      </w:tblGrid>
      <w:tr>
        <w:tc>
          <w:tcPr>
            <w:vAlign w:val="top"/>
            <w:tcW w:w="4788" w:type="dxa"/>
          </w:tcPr>
          <w:p>
            <w:pPr>
              <w:pStyle w:val="Normal"/>
              <w:jc w:val="center"/>
              <w:spacing w:after="0" w:line="240" w:lineRule="auto"/>
            </w:pPr>
            <w:r>
              <w:rPr>
                <w:b/>
                <w:rFonts w:ascii="Times New Roman"/>
              </w:rPr>
              <w:t>Source 1: John W. Cornwell—“The Aftermath of Nat Turner’s Insurrection”</w:t>
            </w:r>
          </w:p>
          <w:p>
            <w:pPr>
              <w:pStyle w:val="Normal"/>
              <w:spacing w:after="0" w:line="240" w:lineRule="auto"/>
              <w:rPr>
                <w:b/>
                <w:rFonts w:ascii="Times New Roman"/>
              </w:rPr>
            </w:pPr>
          </w:p>
          <w:p>
            <w:pPr>
              <w:pStyle w:val="Normal"/>
              <w:spacing w:after="0" w:line="240" w:lineRule="auto"/>
            </w:pPr>
            <w:r>
              <w:rPr>
                <w:b/>
                <w:rFonts w:ascii="Times New Roman"/>
              </w:rPr>
              <w:t>Adjectives</w:t>
            </w:r>
          </w:p>
          <w:p>
            <w:pPr>
              <w:pStyle w:val="Normal"/>
              <w:spacing w:after="0" w:line="240" w:lineRule="auto"/>
              <w:rPr>
                <w:b/>
                <w:rFonts w:ascii="Times New Roman"/>
              </w:rPr>
            </w:pPr>
          </w:p>
          <w:p>
            <w:pPr>
              <w:pStyle w:val="Normal"/>
              <w:spacing w:after="0" w:line="240" w:lineRule="auto"/>
              <w:rPr>
                <w:b/>
                <w:rFonts w:ascii="Times New Roman"/>
              </w:rPr>
            </w:pPr>
          </w:p>
          <w:p>
            <w:pPr>
              <w:pStyle w:val="Normal"/>
              <w:spacing w:after="0" w:line="240" w:lineRule="auto"/>
            </w:pPr>
            <w:r>
              <w:rPr>
                <w:b/>
                <w:rFonts w:ascii="Times New Roman"/>
              </w:rPr>
              <w:t>Quote</w:t>
            </w:r>
          </w:p>
          <w:p>
            <w:pPr>
              <w:pStyle w:val="Normal"/>
              <w:spacing w:after="0" w:line="240" w:lineRule="auto"/>
              <w:rPr>
                <w:b/>
                <w:rFonts w:ascii="Times New Roman"/>
              </w:rPr>
            </w:pPr>
          </w:p>
          <w:p>
            <w:pPr>
              <w:pStyle w:val="Normal"/>
              <w:spacing w:after="0" w:line="240" w:lineRule="auto"/>
              <w:rPr>
                <w:b/>
                <w:rFonts w:ascii="Times New Roman"/>
              </w:rPr>
            </w:pPr>
          </w:p>
          <w:p>
            <w:pPr>
              <w:pStyle w:val="Normal"/>
              <w:spacing w:after="0" w:line="240" w:lineRule="auto"/>
            </w:pPr>
            <w:r>
              <w:rPr>
                <w:b/>
                <w:rFonts w:ascii="Times New Roman"/>
              </w:rPr>
              <w:t>Term</w:t>
            </w:r>
          </w:p>
          <w:p>
            <w:pPr>
              <w:pStyle w:val="Normal"/>
              <w:spacing w:after="0" w:line="240" w:lineRule="auto"/>
              <w:rPr>
                <w:b/>
                <w:rFonts w:ascii="Times New Roman"/>
              </w:rPr>
            </w:pPr>
          </w:p>
          <w:p>
            <w:pPr>
              <w:pStyle w:val="Normal"/>
              <w:spacing w:after="0" w:line="240" w:lineRule="auto"/>
            </w:pPr>
          </w:p>
        </w:tc>
        <w:tc>
          <w:tcPr>
            <w:vAlign w:val="top"/>
            <w:tcW w:w="4788" w:type="dxa"/>
          </w:tcPr>
          <w:p>
            <w:pPr>
              <w:pStyle w:val="Normal"/>
              <w:jc w:val="center"/>
              <w:spacing w:after="0" w:line="240" w:lineRule="auto"/>
            </w:pPr>
            <w:r>
              <w:rPr>
                <w:b/>
                <w:rFonts w:ascii="Times New Roman"/>
              </w:rPr>
              <w:t xml:space="preserve">Source 4: </w:t>
            </w:r>
            <w:r>
              <w:rPr>
                <w:b/>
                <w:i/>
                <w:rFonts w:ascii="Times New Roman"/>
              </w:rPr>
              <w:t>The Richmond Whig</w:t>
            </w:r>
          </w:p>
          <w:p>
            <w:pPr>
              <w:pStyle w:val="Normal"/>
              <w:jc w:val="center"/>
              <w:spacing w:after="0" w:line="240" w:lineRule="auto"/>
              <w:rPr>
                <w:b/>
                <w:i/>
                <w:rFonts w:ascii="Times New Roman"/>
              </w:rPr>
            </w:pPr>
          </w:p>
          <w:p>
            <w:pPr>
              <w:pStyle w:val="Normal"/>
              <w:jc w:val="center"/>
              <w:spacing w:after="0" w:line="240" w:lineRule="auto"/>
              <w:rPr>
                <w:b/>
                <w:i/>
                <w:rFonts w:ascii="Times New Roman"/>
              </w:rPr>
            </w:pPr>
          </w:p>
          <w:p>
            <w:pPr>
              <w:pStyle w:val="Normal"/>
              <w:spacing w:after="0" w:line="240" w:lineRule="auto"/>
            </w:pPr>
            <w:r>
              <w:rPr>
                <w:b/>
                <w:rFonts w:ascii="Times New Roman"/>
              </w:rPr>
              <w:t>Adjectives</w:t>
            </w:r>
          </w:p>
          <w:p>
            <w:pPr>
              <w:pStyle w:val="Normal"/>
              <w:spacing w:after="0" w:line="240" w:lineRule="auto"/>
              <w:rPr>
                <w:b/>
                <w:rFonts w:ascii="Times New Roman"/>
              </w:rPr>
            </w:pPr>
          </w:p>
          <w:p>
            <w:pPr>
              <w:pStyle w:val="Normal"/>
              <w:spacing w:after="0" w:line="240" w:lineRule="auto"/>
              <w:rPr>
                <w:b/>
                <w:rFonts w:ascii="Times New Roman"/>
              </w:rPr>
            </w:pPr>
          </w:p>
          <w:p>
            <w:pPr>
              <w:pStyle w:val="Normal"/>
              <w:spacing w:after="0" w:line="240" w:lineRule="auto"/>
            </w:pPr>
            <w:r>
              <w:rPr>
                <w:b/>
                <w:rFonts w:ascii="Times New Roman"/>
              </w:rPr>
              <w:t>Quote</w:t>
            </w:r>
          </w:p>
          <w:p>
            <w:pPr>
              <w:pStyle w:val="Normal"/>
              <w:spacing w:after="0" w:line="240" w:lineRule="auto"/>
              <w:rPr>
                <w:b/>
                <w:rFonts w:ascii="Times New Roman"/>
              </w:rPr>
            </w:pPr>
          </w:p>
          <w:p>
            <w:pPr>
              <w:pStyle w:val="Normal"/>
              <w:spacing w:after="0" w:line="240" w:lineRule="auto"/>
              <w:rPr>
                <w:b/>
                <w:rFonts w:ascii="Times New Roman"/>
              </w:rPr>
            </w:pPr>
          </w:p>
          <w:p>
            <w:pPr>
              <w:pStyle w:val="Normal"/>
              <w:spacing w:after="0" w:line="240" w:lineRule="auto"/>
            </w:pPr>
            <w:r>
              <w:rPr>
                <w:b/>
                <w:rFonts w:ascii="Times New Roman"/>
              </w:rPr>
              <w:t>Term</w:t>
            </w:r>
          </w:p>
        </w:tc>
      </w:tr>
      <w:tr>
        <w:tc>
          <w:tcPr>
            <w:vAlign w:val="top"/>
            <w:tcW w:w="4788" w:type="dxa"/>
          </w:tcPr>
          <w:p>
            <w:pPr>
              <w:pStyle w:val="Normal"/>
              <w:jc w:val="center"/>
              <w:spacing w:after="0" w:line="240" w:lineRule="auto"/>
            </w:pPr>
            <w:r>
              <w:rPr>
                <w:b/>
                <w:rFonts w:ascii="Times New Roman"/>
              </w:rPr>
              <w:t>Source 2: Herbert Aptheker—</w:t>
            </w:r>
            <w:r>
              <w:rPr>
                <w:b/>
                <w:i/>
                <w:rFonts w:ascii="Times New Roman"/>
              </w:rPr>
              <w:t>American Negro Slave Revolts</w:t>
            </w:r>
          </w:p>
          <w:p>
            <w:pPr>
              <w:pStyle w:val="Normal"/>
              <w:spacing w:after="0" w:line="240" w:lineRule="auto"/>
              <w:rPr>
                <w:b/>
                <w:rFonts w:ascii="Times New Roman"/>
              </w:rPr>
            </w:pPr>
          </w:p>
          <w:p>
            <w:pPr>
              <w:pStyle w:val="Normal"/>
              <w:spacing w:after="0" w:line="240" w:lineRule="auto"/>
            </w:pPr>
            <w:r>
              <w:rPr>
                <w:b/>
                <w:rFonts w:ascii="Times New Roman"/>
              </w:rPr>
              <w:t>Adjectives</w:t>
            </w:r>
          </w:p>
          <w:p>
            <w:pPr>
              <w:pStyle w:val="Normal"/>
              <w:spacing w:after="0" w:line="240" w:lineRule="auto"/>
              <w:rPr>
                <w:b/>
                <w:rFonts w:ascii="Times New Roman"/>
              </w:rPr>
            </w:pPr>
          </w:p>
          <w:p>
            <w:pPr>
              <w:pStyle w:val="Normal"/>
              <w:spacing w:after="0" w:line="240" w:lineRule="auto"/>
              <w:rPr>
                <w:b/>
                <w:rFonts w:ascii="Times New Roman"/>
              </w:rPr>
            </w:pPr>
          </w:p>
          <w:p>
            <w:pPr>
              <w:pStyle w:val="Normal"/>
              <w:spacing w:after="0" w:line="240" w:lineRule="auto"/>
            </w:pPr>
            <w:r>
              <w:rPr>
                <w:b/>
                <w:rFonts w:ascii="Times New Roman"/>
              </w:rPr>
              <w:t>Quote</w:t>
            </w:r>
          </w:p>
          <w:p>
            <w:pPr>
              <w:pStyle w:val="Normal"/>
              <w:spacing w:after="0" w:line="240" w:lineRule="auto"/>
              <w:rPr>
                <w:b/>
                <w:rFonts w:ascii="Times New Roman"/>
              </w:rPr>
            </w:pPr>
          </w:p>
          <w:p>
            <w:pPr>
              <w:pStyle w:val="Normal"/>
              <w:spacing w:after="0" w:line="240" w:lineRule="auto"/>
              <w:rPr>
                <w:b/>
                <w:rFonts w:ascii="Times New Roman"/>
              </w:rPr>
            </w:pPr>
          </w:p>
          <w:p>
            <w:pPr>
              <w:pStyle w:val="Normal"/>
              <w:spacing w:after="0" w:line="240" w:lineRule="auto"/>
            </w:pPr>
            <w:r>
              <w:rPr>
                <w:b/>
                <w:rFonts w:ascii="Times New Roman"/>
              </w:rPr>
              <w:t>Term</w:t>
            </w:r>
          </w:p>
        </w:tc>
        <w:tc>
          <w:tcPr>
            <w:vAlign w:val="top"/>
            <w:tcW w:w="4788" w:type="dxa"/>
          </w:tcPr>
          <w:p>
            <w:pPr>
              <w:pStyle w:val="Normal"/>
              <w:jc w:val="center"/>
              <w:spacing w:after="0" w:line="240" w:lineRule="auto"/>
            </w:pPr>
            <w:r>
              <w:rPr>
                <w:b/>
                <w:rFonts w:ascii="Times New Roman"/>
              </w:rPr>
              <w:t xml:space="preserve">Source 5: </w:t>
            </w:r>
            <w:r>
              <w:rPr>
                <w:b/>
                <w:i/>
                <w:rFonts w:ascii="Times New Roman"/>
              </w:rPr>
              <w:t>The Richmond Inquirer</w:t>
            </w:r>
          </w:p>
          <w:p>
            <w:pPr>
              <w:pStyle w:val="Normal"/>
              <w:jc w:val="center"/>
              <w:spacing w:after="0" w:line="240" w:lineRule="auto"/>
              <w:rPr>
                <w:b/>
                <w:i/>
                <w:rFonts w:ascii="Times New Roman"/>
              </w:rPr>
            </w:pPr>
          </w:p>
          <w:p>
            <w:pPr>
              <w:pStyle w:val="Normal"/>
              <w:jc w:val="center"/>
              <w:spacing w:after="0" w:line="240" w:lineRule="auto"/>
              <w:rPr>
                <w:b/>
                <w:i/>
                <w:rFonts w:ascii="Times New Roman"/>
              </w:rPr>
            </w:pPr>
          </w:p>
          <w:p>
            <w:pPr>
              <w:pStyle w:val="Normal"/>
              <w:spacing w:after="0" w:line="240" w:lineRule="auto"/>
            </w:pPr>
            <w:r>
              <w:rPr>
                <w:b/>
                <w:rFonts w:ascii="Times New Roman"/>
              </w:rPr>
              <w:t>Adjectives</w:t>
            </w:r>
          </w:p>
          <w:p>
            <w:pPr>
              <w:pStyle w:val="Normal"/>
              <w:spacing w:after="0" w:line="240" w:lineRule="auto"/>
              <w:rPr>
                <w:b/>
                <w:rFonts w:ascii="Times New Roman"/>
              </w:rPr>
            </w:pPr>
          </w:p>
          <w:p>
            <w:pPr>
              <w:pStyle w:val="Normal"/>
              <w:spacing w:after="0" w:line="240" w:lineRule="auto"/>
              <w:rPr>
                <w:b/>
                <w:rFonts w:ascii="Times New Roman"/>
              </w:rPr>
            </w:pPr>
          </w:p>
          <w:p>
            <w:pPr>
              <w:pStyle w:val="Normal"/>
              <w:spacing w:after="0" w:line="240" w:lineRule="auto"/>
            </w:pPr>
            <w:r>
              <w:rPr>
                <w:b/>
                <w:rFonts w:ascii="Times New Roman"/>
              </w:rPr>
              <w:t>Quote</w:t>
            </w:r>
          </w:p>
          <w:p>
            <w:pPr>
              <w:pStyle w:val="Normal"/>
              <w:spacing w:after="0" w:line="240" w:lineRule="auto"/>
              <w:rPr>
                <w:b/>
                <w:rFonts w:ascii="Times New Roman"/>
              </w:rPr>
            </w:pPr>
          </w:p>
          <w:p>
            <w:pPr>
              <w:pStyle w:val="Normal"/>
              <w:spacing w:after="0" w:line="240" w:lineRule="auto"/>
              <w:rPr>
                <w:b/>
                <w:rFonts w:ascii="Times New Roman"/>
              </w:rPr>
            </w:pPr>
          </w:p>
          <w:p>
            <w:pPr>
              <w:pStyle w:val="Normal"/>
              <w:spacing w:after="0" w:line="240" w:lineRule="auto"/>
            </w:pPr>
            <w:r>
              <w:rPr>
                <w:b/>
                <w:rFonts w:ascii="Times New Roman"/>
              </w:rPr>
              <w:t>Term</w:t>
            </w:r>
          </w:p>
          <w:p>
            <w:pPr>
              <w:pStyle w:val="Normal"/>
              <w:spacing w:after="0" w:line="240" w:lineRule="auto"/>
              <w:rPr>
                <w:b/>
                <w:rFonts w:ascii="Times New Roman"/>
              </w:rPr>
            </w:pPr>
          </w:p>
          <w:p>
            <w:pPr>
              <w:pStyle w:val="Normal"/>
              <w:spacing w:after="0" w:line="240" w:lineRule="auto"/>
            </w:pPr>
          </w:p>
        </w:tc>
      </w:tr>
      <w:tr>
        <w:tc>
          <w:tcPr>
            <w:vAlign w:val="top"/>
            <w:tcW w:w="4788" w:type="dxa"/>
          </w:tcPr>
          <w:p>
            <w:pPr>
              <w:pStyle w:val="Normal"/>
              <w:jc w:val="center"/>
              <w:spacing w:after="0" w:line="240" w:lineRule="auto"/>
            </w:pPr>
            <w:r>
              <w:rPr>
                <w:b/>
                <w:rFonts w:ascii="Times New Roman"/>
              </w:rPr>
              <w:t>Source 3: William S. Drewry—</w:t>
            </w:r>
            <w:r>
              <w:rPr>
                <w:b/>
                <w:i/>
                <w:rFonts w:ascii="Times New Roman"/>
              </w:rPr>
              <w:t>The Southampton Insurrection</w:t>
            </w:r>
          </w:p>
          <w:p>
            <w:pPr>
              <w:pStyle w:val="Normal"/>
              <w:jc w:val="center"/>
              <w:spacing w:after="0" w:line="240" w:lineRule="auto"/>
              <w:rPr>
                <w:b/>
                <w:i/>
                <w:rFonts w:ascii="Times New Roman"/>
              </w:rPr>
            </w:pPr>
          </w:p>
          <w:p>
            <w:pPr>
              <w:pStyle w:val="Normal"/>
              <w:spacing w:after="0" w:line="240" w:lineRule="auto"/>
            </w:pPr>
            <w:r>
              <w:rPr>
                <w:b/>
                <w:rFonts w:ascii="Times New Roman"/>
              </w:rPr>
              <w:t>Adjectives</w:t>
            </w:r>
          </w:p>
          <w:p>
            <w:pPr>
              <w:pStyle w:val="Normal"/>
              <w:spacing w:after="0" w:line="240" w:lineRule="auto"/>
              <w:rPr>
                <w:b/>
                <w:rFonts w:ascii="Times New Roman"/>
              </w:rPr>
            </w:pPr>
          </w:p>
          <w:p>
            <w:pPr>
              <w:pStyle w:val="Normal"/>
              <w:spacing w:after="0" w:line="240" w:lineRule="auto"/>
              <w:rPr>
                <w:b/>
                <w:rFonts w:ascii="Times New Roman"/>
              </w:rPr>
            </w:pPr>
          </w:p>
          <w:p>
            <w:pPr>
              <w:pStyle w:val="Normal"/>
              <w:spacing w:after="0" w:line="240" w:lineRule="auto"/>
            </w:pPr>
            <w:r>
              <w:rPr>
                <w:b/>
                <w:rFonts w:ascii="Times New Roman"/>
              </w:rPr>
              <w:t>Quote</w:t>
            </w:r>
          </w:p>
          <w:p>
            <w:pPr>
              <w:pStyle w:val="Normal"/>
              <w:spacing w:after="0" w:line="240" w:lineRule="auto"/>
              <w:rPr>
                <w:b/>
                <w:rFonts w:ascii="Times New Roman"/>
              </w:rPr>
            </w:pPr>
          </w:p>
          <w:p>
            <w:pPr>
              <w:pStyle w:val="Normal"/>
              <w:spacing w:after="0" w:line="240" w:lineRule="auto"/>
              <w:rPr>
                <w:b/>
                <w:rFonts w:ascii="Times New Roman"/>
              </w:rPr>
            </w:pPr>
          </w:p>
          <w:p>
            <w:pPr>
              <w:pStyle w:val="Normal"/>
              <w:spacing w:after="0" w:line="240" w:lineRule="auto"/>
            </w:pPr>
            <w:r>
              <w:rPr>
                <w:b/>
                <w:rFonts w:ascii="Times New Roman"/>
              </w:rPr>
              <w:t>Term</w:t>
            </w:r>
          </w:p>
          <w:p>
            <w:pPr>
              <w:pStyle w:val="Normal"/>
              <w:spacing w:after="0" w:line="240" w:lineRule="auto"/>
              <w:rPr>
                <w:b/>
                <w:rFonts w:ascii="Times New Roman"/>
              </w:rPr>
            </w:pPr>
          </w:p>
          <w:p>
            <w:pPr>
              <w:pStyle w:val="Normal"/>
              <w:spacing w:after="0" w:line="240" w:lineRule="auto"/>
            </w:pPr>
          </w:p>
        </w:tc>
        <w:tc>
          <w:tcPr>
            <w:vAlign w:val="top"/>
            <w:tcW w:w="4788" w:type="dxa"/>
          </w:tcPr>
          <w:p>
            <w:pPr>
              <w:pStyle w:val="Normal"/>
              <w:jc w:val="center"/>
              <w:spacing w:after="0" w:line="240" w:lineRule="auto"/>
            </w:pPr>
            <w:r>
              <w:rPr>
                <w:b/>
                <w:rFonts w:ascii="Times New Roman"/>
              </w:rPr>
              <w:t>Source 6: Thomas R. Gray—</w:t>
            </w:r>
            <w:r>
              <w:rPr>
                <w:b/>
                <w:i/>
                <w:rFonts w:ascii="Times New Roman"/>
              </w:rPr>
              <w:t>The Confessions of Nat Turner</w:t>
            </w:r>
          </w:p>
          <w:p>
            <w:pPr>
              <w:pStyle w:val="Normal"/>
              <w:spacing w:after="0" w:line="240" w:lineRule="auto"/>
              <w:rPr>
                <w:b/>
                <w:rFonts w:ascii="Times New Roman"/>
              </w:rPr>
            </w:pPr>
          </w:p>
          <w:p>
            <w:pPr>
              <w:pStyle w:val="Normal"/>
              <w:spacing w:after="0" w:line="240" w:lineRule="auto"/>
            </w:pPr>
            <w:r>
              <w:rPr>
                <w:b/>
                <w:rFonts w:ascii="Times New Roman"/>
              </w:rPr>
              <w:t>Adjectives</w:t>
            </w:r>
          </w:p>
          <w:p>
            <w:pPr>
              <w:pStyle w:val="Normal"/>
              <w:spacing w:after="0" w:line="240" w:lineRule="auto"/>
              <w:rPr>
                <w:b/>
                <w:rFonts w:ascii="Times New Roman"/>
              </w:rPr>
            </w:pPr>
          </w:p>
          <w:p>
            <w:pPr>
              <w:pStyle w:val="Normal"/>
              <w:spacing w:after="0" w:line="240" w:lineRule="auto"/>
              <w:rPr>
                <w:b/>
                <w:rFonts w:ascii="Times New Roman"/>
              </w:rPr>
            </w:pPr>
          </w:p>
          <w:p>
            <w:pPr>
              <w:pStyle w:val="Normal"/>
              <w:spacing w:after="0" w:line="240" w:lineRule="auto"/>
            </w:pPr>
            <w:r>
              <w:rPr>
                <w:b/>
                <w:rFonts w:ascii="Times New Roman"/>
              </w:rPr>
              <w:t>Quote</w:t>
            </w:r>
          </w:p>
          <w:p>
            <w:pPr>
              <w:pStyle w:val="Normal"/>
              <w:spacing w:after="0" w:line="240" w:lineRule="auto"/>
              <w:rPr>
                <w:b/>
                <w:rFonts w:ascii="Times New Roman"/>
              </w:rPr>
            </w:pPr>
          </w:p>
          <w:p>
            <w:pPr>
              <w:pStyle w:val="Normal"/>
              <w:spacing w:after="0" w:line="240" w:lineRule="auto"/>
              <w:rPr>
                <w:b/>
                <w:rFonts w:ascii="Times New Roman"/>
              </w:rPr>
            </w:pPr>
          </w:p>
          <w:p>
            <w:pPr>
              <w:pStyle w:val="Normal"/>
              <w:spacing w:after="0" w:line="240" w:lineRule="auto"/>
            </w:pPr>
            <w:r>
              <w:rPr>
                <w:b/>
                <w:rFonts w:ascii="Times New Roman"/>
              </w:rPr>
              <w:t>Term</w:t>
            </w:r>
          </w:p>
        </w:tc>
      </w:tr>
    </w:tbl>
    <w:p>
      <w:pPr>
        <w:pStyle w:val="Normal"/>
        <w:rPr>
          <w:rFonts w:ascii="Times New Roman"/>
        </w:rPr>
      </w:pPr>
    </w:p>
    <w:p>
      <w:pPr>
        <w:pStyle w:val="Normal"/>
        <w:ind w:left="720"/>
        <w:ind w:hanging="720"/>
      </w:pPr>
      <w:r>
        <w:rPr>
          <w:rFonts w:ascii="Times New Roman"/>
        </w:rPr>
        <w:t xml:space="preserve">Lesh, Bruce.  </w:t>
      </w:r>
      <w:r>
        <w:rPr>
          <w:i/>
          <w:rFonts w:ascii="Times New Roman"/>
        </w:rPr>
        <w:t>“Why Won’t You Just Tell Us the Answer?”: Teaching Historical Thinking in Grades 7-12</w:t>
      </w:r>
      <w:r>
        <w:rPr>
          <w:rFonts w:ascii="Times New Roman"/>
        </w:rPr>
        <w:t>. Portland, ME: Stenhouse Publishers, 2011. Print.</w:t>
      </w:r>
    </w:p>
    <w:p>
      <w:pPr>
        <w:pStyle w:val="Heading1"/>
        <w:jc w:val="center"/>
        <w:ind w:left="720"/>
        <w:rPr>
          <w:sz w:val="22"/>
          <w:szCs w:val="22"/>
        </w:rPr>
      </w:pPr>
      <w:r>
        <w:rPr/>
        <w:t>Anticipation Guides</w:t>
      </w:r>
    </w:p>
    <w:p>
      <w:pPr>
        <w:pStyle w:val="Normal"/>
        <w:ind w:firstLine="720"/>
      </w:pPr>
      <w:r>
        <w:rPr>
          <w:rFonts w:ascii="Times New Roman"/>
        </w:rPr>
        <w:t>Anticipation Guides prepare students for reading new material and/or listening to introductory lectures over new material.  This activity is particularly useful when you are preparing to teach content that students may already know about—and may have some misconceptions about!  The beauty of the AG is that it begins by having students state what they already think about the topic and then gives them an opportunity to revise their thinking.  The questions on the AG make students more focused readers of the text.  AGs also require students to cite evidence to support their original or new position on the facts presented in the text.  After completing an AG, students have excellent notes over the material.  AGs help students learn to take better notes by having them not only write down main ideas but also evidence for those ideas.</w:t>
      </w:r>
    </w:p>
    <w:p>
      <w:pPr>
        <w:pStyle w:val="ListParagraph"/>
        <w:numPr>
          <w:ilvl w:val="0"/>
          <w:numId w:val="1940523302"/>
        </w:numPr>
        <w:ind w:firstLine="0"/>
      </w:pPr>
      <w:r>
        <w:rPr>
          <w:rFonts w:ascii="Times New Roman"/>
        </w:rPr>
        <w:t xml:space="preserve">Begin by converting the most important information from the text into short statements.  These statements should challenge preconceived ideas and pique student interest in the material.  Next, present the statements to students—either on a screen or board (for them to copy) or on a prepared handout.  Give students a response option (Agree or Disagree).  </w:t>
      </w:r>
    </w:p>
    <w:p>
      <w:pPr>
        <w:pStyle w:val="ListParagraph"/>
        <w:numPr>
          <w:ilvl w:val="0"/>
          <w:numId w:val="1940523302"/>
        </w:numPr>
        <w:ind w:firstLine="0"/>
      </w:pPr>
      <w:r>
        <w:rPr>
          <w:rFonts w:ascii="Times New Roman"/>
        </w:rPr>
        <w:t>After students complete their responses, you might have a class discussion of their responses or have students discuss their responses in small groups.  You could even poll the class for answers and give percentages of agreement/disagreement for each statement.  (These percentages can later be compared with correct answers.)</w:t>
      </w:r>
    </w:p>
    <w:p>
      <w:pPr>
        <w:pStyle w:val="ListParagraph"/>
        <w:numPr>
          <w:ilvl w:val="0"/>
          <w:numId w:val="1940523302"/>
        </w:numPr>
        <w:ind w:firstLine="0"/>
      </w:pPr>
      <w:r>
        <w:rPr>
          <w:rFonts w:ascii="Times New Roman"/>
        </w:rPr>
        <w:t xml:space="preserve">Now the students are ready to read the material, watch the video, or hear the lecture.  As students interact with the material, they should be trying to determine whether their pre-reading responses were correct, adjusting their initial responses as needed.  They should also gather evidence to support both their correct and incorrect responses.  Students may read in small groups (perhaps the same group with whom they first discussed pre-reading responses) or individually.  </w:t>
      </w:r>
    </w:p>
    <w:p>
      <w:pPr>
        <w:pStyle w:val="Normal"/>
        <w:ind w:firstLine="720"/>
      </w:pPr>
      <w:r>
        <w:rPr>
          <w:rFonts w:ascii="Times New Roman"/>
        </w:rPr>
        <w:t>After students complete the AG, begin discussion by asking what surprised students.  Ask students to share before and after responses as well as their explanations.  As students discuss their final responses, the instructor can address any confusion or misunderstanding students still have.</w:t>
      </w:r>
    </w:p>
    <w:p>
      <w:pPr>
        <w:pStyle w:val="Normal"/>
        <w:ind w:left="720"/>
        <w:ind w:hanging="720"/>
        <w:rPr>
          <w:rFonts w:ascii="Times New Roman"/>
        </w:rPr>
      </w:pPr>
    </w:p>
    <w:p>
      <w:pPr>
        <w:pStyle w:val="Normal"/>
        <w:ind w:left="720"/>
        <w:ind w:hanging="720"/>
      </w:pPr>
      <w:r>
        <w:rPr>
          <w:rFonts w:ascii="Times New Roman"/>
        </w:rPr>
        <w:t xml:space="preserve">Fisher, Douglas, William G. Brozo, Nancy Frey, and Gay Ivey. </w:t>
      </w:r>
      <w:r>
        <w:rPr>
          <w:i/>
          <w:rFonts w:ascii="Times New Roman"/>
        </w:rPr>
        <w:t>50 Content Area Strategies for Adolescent Literacy</w:t>
      </w:r>
      <w:r>
        <w:rPr>
          <w:rFonts w:ascii="Times New Roman"/>
        </w:rPr>
        <w:t>. Upper Saddle River, NJ: Pearson, 2007. Print.</w:t>
      </w:r>
    </w:p>
    <w:p>
      <w:pPr>
        <w:pStyle w:val="Normal"/>
        <w:rPr>
          <w:rFonts w:ascii="Times New Roman"/>
        </w:rPr>
      </w:pPr>
    </w:p>
    <w:p>
      <w:pPr>
        <w:pStyle w:val="Normal"/>
        <w:rPr>
          <w:b/>
          <w:rFonts w:ascii="Times New Roman"/>
        </w:rPr>
      </w:pPr>
      <w:r>
        <w:br w:type="page"/>
      </w:r>
    </w:p>
    <w:p>
      <w:pPr>
        <w:pStyle w:val="Heading1"/>
        <w:jc w:val="center"/>
        <w:rPr>
          <w:rFonts w:ascii="Times New Roman"/>
        </w:rPr>
      </w:pPr>
      <w:r>
        <w:rPr/>
        <w:t>Anticipation Guide for the United States Bill of Rights</w:t>
      </w:r>
    </w:p>
    <w:p>
      <w:pPr>
        <w:pStyle w:val="Normal"/>
      </w:pPr>
      <w:r>
        <w:rPr>
          <w:b/>
          <w:i/>
          <w:rFonts w:ascii="Times New Roman"/>
          <w:sz w:val="20"/>
          <w:szCs w:val="20"/>
        </w:rPr>
        <w:t>Directions before reading:</w:t>
      </w:r>
      <w:r>
        <w:rPr>
          <w:i/>
          <w:rFonts w:ascii="Times New Roman"/>
          <w:sz w:val="20"/>
          <w:szCs w:val="20"/>
        </w:rPr>
        <w:t xml:space="preserve"> </w:t>
      </w:r>
      <w:r>
        <w:rPr>
          <w:rFonts w:ascii="Times New Roman"/>
          <w:sz w:val="20"/>
          <w:szCs w:val="20"/>
        </w:rPr>
        <w:t xml:space="preserve">Show me what you already know about your rights as an American citizen.  Read the statements below and indicate whether you think the statement is true or false in the Before Reading column.  Compare your responses with someone sitting next to you after you complete your responses.  </w:t>
      </w:r>
    </w:p>
    <w:p>
      <w:pPr>
        <w:pStyle w:val="Normal"/>
      </w:pPr>
      <w:r>
        <w:rPr>
          <w:b/>
          <w:i/>
          <w:rFonts w:ascii="Times New Roman"/>
          <w:sz w:val="20"/>
          <w:szCs w:val="20"/>
        </w:rPr>
        <w:t>Directions after reading:</w:t>
      </w:r>
      <w:r>
        <w:rPr>
          <w:i/>
          <w:rFonts w:ascii="Times New Roman"/>
          <w:sz w:val="20"/>
          <w:szCs w:val="20"/>
        </w:rPr>
        <w:t xml:space="preserve"> </w:t>
      </w:r>
      <w:r>
        <w:rPr>
          <w:rFonts w:ascii="Times New Roman"/>
          <w:sz w:val="20"/>
          <w:szCs w:val="20"/>
        </w:rPr>
        <w:t>After reading information related to each statement, decide whether you still think it is true or false.  Cite the sources and information that support your final answer.</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0" w:firstColumn="1" w:lastColumn="0" w:noHBand="1" w:noVBand="0"/>
        <w:tblW w:w="0" w:type="auto"/>
      </w:tblPr>
      <w:tblGrid>
        <w:gridCol w:w="3708"/>
        <w:gridCol w:w="1530"/>
        <w:gridCol w:w="1350"/>
        <w:gridCol w:w="1440"/>
        <w:gridCol w:w="1548"/>
      </w:tblGrid>
      <w:tr>
        <w:tc>
          <w:tcPr>
            <w:vAlign w:val="top"/>
            <w:tcW w:w="3708" w:type="dxa"/>
          </w:tcPr>
          <w:p>
            <w:pPr>
              <w:pStyle w:val="Normal"/>
              <w:spacing w:after="0" w:line="240" w:lineRule="auto"/>
            </w:pPr>
            <w:r>
              <w:rPr>
                <w:rFonts w:ascii="Times New Roman"/>
              </w:rPr>
              <w:t>Statement and Support</w:t>
            </w:r>
          </w:p>
        </w:tc>
        <w:tc>
          <w:tcPr>
            <w:gridSpan w:val="2"/>
            <w:vAlign w:val="top"/>
            <w:tcW w:w="2880" w:type="dxa"/>
          </w:tcPr>
          <w:p>
            <w:pPr>
              <w:pStyle w:val="Normal"/>
              <w:jc w:val="center"/>
              <w:spacing w:after="0" w:line="240" w:lineRule="auto"/>
            </w:pPr>
            <w:r>
              <w:rPr>
                <w:rFonts w:ascii="Times New Roman"/>
              </w:rPr>
              <w:t>Before Reading</w:t>
            </w:r>
          </w:p>
          <w:p>
            <w:pPr>
              <w:pStyle w:val="Normal"/>
              <w:spacing w:after="0" w:line="240" w:lineRule="auto"/>
            </w:pPr>
            <w:r>
              <w:rPr>
                <w:rFonts w:ascii="Times New Roman"/>
              </w:rPr>
              <w:t>True                   False</w:t>
            </w:r>
          </w:p>
        </w:tc>
        <w:tc>
          <w:tcPr>
            <w:gridSpan w:val="2"/>
            <w:vAlign w:val="top"/>
            <w:tcW w:w="2988" w:type="dxa"/>
          </w:tcPr>
          <w:p>
            <w:pPr>
              <w:pStyle w:val="Normal"/>
              <w:jc w:val="center"/>
              <w:spacing w:after="0" w:line="240" w:lineRule="auto"/>
            </w:pPr>
            <w:r>
              <w:rPr>
                <w:rFonts w:ascii="Times New Roman"/>
              </w:rPr>
              <w:t>After Reading</w:t>
            </w:r>
          </w:p>
          <w:p>
            <w:pPr>
              <w:pStyle w:val="Normal"/>
              <w:spacing w:after="0" w:line="240" w:lineRule="auto"/>
            </w:pPr>
            <w:r>
              <w:rPr>
                <w:rFonts w:ascii="Times New Roman"/>
              </w:rPr>
              <w:t>True                  False</w:t>
            </w:r>
          </w:p>
        </w:tc>
      </w:tr>
      <w:tr>
        <w:tc>
          <w:tcPr>
            <w:vAlign w:val="top"/>
            <w:tcW w:w="3708" w:type="dxa"/>
          </w:tcPr>
          <w:p>
            <w:pPr>
              <w:pStyle w:val="Normal"/>
              <w:spacing w:after="0" w:line="240" w:lineRule="auto"/>
            </w:pPr>
            <w:r>
              <w:rPr>
                <w:rFonts w:ascii="Times New Roman"/>
                <w:sz w:val="20"/>
                <w:szCs w:val="20"/>
              </w:rPr>
              <w:t xml:space="preserve">1.  Police must read the Miranda Rights to anyone placed under arrest. </w:t>
            </w:r>
          </w:p>
          <w:p>
            <w:pPr>
              <w:pStyle w:val="Normal"/>
              <w:spacing w:after="0" w:line="240" w:lineRule="auto"/>
            </w:pPr>
          </w:p>
        </w:tc>
        <w:tc>
          <w:tcPr>
            <w:vAlign w:val="top"/>
            <w:tcW w:w="1530" w:type="dxa"/>
          </w:tcPr>
          <w:p>
            <w:pPr>
              <w:pStyle w:val="Normal"/>
              <w:spacing w:after="0" w:line="240" w:lineRule="auto"/>
            </w:pPr>
          </w:p>
        </w:tc>
        <w:tc>
          <w:tcPr>
            <w:vAlign w:val="top"/>
            <w:tcW w:w="1350" w:type="dxa"/>
          </w:tcPr>
          <w:p>
            <w:pPr>
              <w:pStyle w:val="Normal"/>
              <w:spacing w:after="0" w:line="240" w:lineRule="auto"/>
            </w:pPr>
          </w:p>
        </w:tc>
        <w:tc>
          <w:tcPr>
            <w:vAlign w:val="top"/>
            <w:tcW w:w="1440" w:type="dxa"/>
          </w:tcPr>
          <w:p>
            <w:pPr>
              <w:pStyle w:val="Normal"/>
              <w:spacing w:after="0" w:line="240" w:lineRule="auto"/>
            </w:pPr>
          </w:p>
        </w:tc>
        <w:tc>
          <w:tcPr>
            <w:vAlign w:val="top"/>
            <w:tcW w:w="1548" w:type="dxa"/>
          </w:tcPr>
          <w:p>
            <w:pPr>
              <w:pStyle w:val="Normal"/>
              <w:spacing w:after="0" w:line="240" w:lineRule="auto"/>
            </w:pPr>
          </w:p>
        </w:tc>
      </w:tr>
      <w:tr>
        <w:tc>
          <w:tcPr>
            <w:gridSpan w:val="5"/>
            <w:vAlign w:val="top"/>
            <w:tcW w:w="9576" w:type="dxa"/>
          </w:tcPr>
          <w:p>
            <w:pPr>
              <w:pStyle w:val="Normal"/>
              <w:spacing w:after="0" w:line="240" w:lineRule="auto"/>
            </w:pPr>
            <w:r>
              <w:rPr>
                <w:rFonts w:ascii="Times New Roman"/>
              </w:rPr>
              <w:t>Support and Source:</w:t>
            </w:r>
          </w:p>
          <w:p>
            <w:pPr>
              <w:pStyle w:val="Normal"/>
              <w:spacing w:after="0" w:line="240" w:lineRule="auto"/>
              <w:rPr>
                <w:rFonts w:ascii="Times New Roman"/>
              </w:rPr>
            </w:pPr>
          </w:p>
          <w:p>
            <w:pPr>
              <w:pStyle w:val="Normal"/>
              <w:spacing w:after="0" w:line="240" w:lineRule="auto"/>
            </w:pPr>
          </w:p>
        </w:tc>
      </w:tr>
      <w:tr>
        <w:tc>
          <w:tcPr>
            <w:vAlign w:val="top"/>
            <w:tcW w:w="3708" w:type="dxa"/>
          </w:tcPr>
          <w:p>
            <w:pPr>
              <w:pStyle w:val="Normal"/>
              <w:spacing w:after="0" w:line="240" w:lineRule="auto"/>
            </w:pPr>
            <w:r>
              <w:rPr>
                <w:rFonts w:ascii="Times New Roman"/>
                <w:sz w:val="20"/>
                <w:szCs w:val="20"/>
              </w:rPr>
              <w:t>2.  The right to own firearms can be restricted for some citizens.</w:t>
            </w:r>
          </w:p>
          <w:p>
            <w:pPr>
              <w:pStyle w:val="Normal"/>
              <w:spacing w:after="0" w:line="240" w:lineRule="auto"/>
            </w:pPr>
          </w:p>
        </w:tc>
        <w:tc>
          <w:tcPr>
            <w:vAlign w:val="top"/>
            <w:tcW w:w="1530" w:type="dxa"/>
          </w:tcPr>
          <w:p>
            <w:pPr>
              <w:pStyle w:val="Normal"/>
              <w:spacing w:after="0" w:line="240" w:lineRule="auto"/>
            </w:pPr>
          </w:p>
        </w:tc>
        <w:tc>
          <w:tcPr>
            <w:vAlign w:val="top"/>
            <w:tcW w:w="1350" w:type="dxa"/>
          </w:tcPr>
          <w:p>
            <w:pPr>
              <w:pStyle w:val="Normal"/>
              <w:spacing w:after="0" w:line="240" w:lineRule="auto"/>
            </w:pPr>
          </w:p>
        </w:tc>
        <w:tc>
          <w:tcPr>
            <w:vAlign w:val="top"/>
            <w:tcW w:w="1440" w:type="dxa"/>
          </w:tcPr>
          <w:p>
            <w:pPr>
              <w:pStyle w:val="Normal"/>
              <w:spacing w:after="0" w:line="240" w:lineRule="auto"/>
            </w:pPr>
          </w:p>
        </w:tc>
        <w:tc>
          <w:tcPr>
            <w:vAlign w:val="top"/>
            <w:tcW w:w="1548" w:type="dxa"/>
          </w:tcPr>
          <w:p>
            <w:pPr>
              <w:pStyle w:val="Normal"/>
              <w:spacing w:after="0" w:line="240" w:lineRule="auto"/>
            </w:pPr>
          </w:p>
        </w:tc>
      </w:tr>
      <w:tr>
        <w:tc>
          <w:tcPr>
            <w:gridSpan w:val="5"/>
            <w:vAlign w:val="top"/>
            <w:tcW w:w="9576" w:type="dxa"/>
          </w:tcPr>
          <w:p>
            <w:pPr>
              <w:pStyle w:val="Normal"/>
              <w:spacing w:after="0" w:line="240" w:lineRule="auto"/>
            </w:pPr>
            <w:r>
              <w:rPr>
                <w:rFonts w:ascii="Times New Roman"/>
              </w:rPr>
              <w:t>Support and Source:</w:t>
            </w:r>
          </w:p>
          <w:p>
            <w:pPr>
              <w:pStyle w:val="Normal"/>
              <w:spacing w:after="0" w:line="240" w:lineRule="auto"/>
              <w:rPr>
                <w:rFonts w:ascii="Times New Roman"/>
              </w:rPr>
            </w:pPr>
          </w:p>
          <w:p>
            <w:pPr>
              <w:pStyle w:val="Normal"/>
              <w:spacing w:after="0" w:line="240" w:lineRule="auto"/>
            </w:pPr>
          </w:p>
        </w:tc>
      </w:tr>
      <w:tr>
        <w:tc>
          <w:tcPr>
            <w:vAlign w:val="top"/>
            <w:tcW w:w="3708" w:type="dxa"/>
          </w:tcPr>
          <w:p>
            <w:pPr>
              <w:pStyle w:val="Normal"/>
              <w:spacing w:after="0" w:line="240" w:lineRule="auto"/>
            </w:pPr>
            <w:r>
              <w:rPr>
                <w:rFonts w:ascii="Times New Roman"/>
                <w:sz w:val="20"/>
                <w:szCs w:val="20"/>
              </w:rPr>
              <w:t>3.  There are no restrictions on a citizen’s freedom of speech.</w:t>
            </w:r>
          </w:p>
          <w:p>
            <w:pPr>
              <w:pStyle w:val="Normal"/>
              <w:spacing w:after="0" w:line="240" w:lineRule="auto"/>
            </w:pPr>
          </w:p>
        </w:tc>
        <w:tc>
          <w:tcPr>
            <w:vAlign w:val="top"/>
            <w:tcW w:w="1530" w:type="dxa"/>
          </w:tcPr>
          <w:p>
            <w:pPr>
              <w:pStyle w:val="Normal"/>
              <w:spacing w:after="0" w:line="240" w:lineRule="auto"/>
            </w:pPr>
          </w:p>
        </w:tc>
        <w:tc>
          <w:tcPr>
            <w:vAlign w:val="top"/>
            <w:tcW w:w="1350" w:type="dxa"/>
          </w:tcPr>
          <w:p>
            <w:pPr>
              <w:pStyle w:val="Normal"/>
              <w:spacing w:after="0" w:line="240" w:lineRule="auto"/>
            </w:pPr>
          </w:p>
        </w:tc>
        <w:tc>
          <w:tcPr>
            <w:vAlign w:val="top"/>
            <w:tcW w:w="1440" w:type="dxa"/>
          </w:tcPr>
          <w:p>
            <w:pPr>
              <w:pStyle w:val="Normal"/>
              <w:spacing w:after="0" w:line="240" w:lineRule="auto"/>
            </w:pPr>
          </w:p>
        </w:tc>
        <w:tc>
          <w:tcPr>
            <w:vAlign w:val="top"/>
            <w:tcW w:w="1548" w:type="dxa"/>
          </w:tcPr>
          <w:p>
            <w:pPr>
              <w:pStyle w:val="Normal"/>
              <w:spacing w:after="0" w:line="240" w:lineRule="auto"/>
            </w:pPr>
          </w:p>
        </w:tc>
      </w:tr>
      <w:tr>
        <w:tc>
          <w:tcPr>
            <w:gridSpan w:val="5"/>
            <w:vAlign w:val="top"/>
            <w:tcW w:w="9576" w:type="dxa"/>
          </w:tcPr>
          <w:p>
            <w:pPr>
              <w:pStyle w:val="Normal"/>
              <w:spacing w:after="0" w:line="240" w:lineRule="auto"/>
            </w:pPr>
            <w:r>
              <w:rPr>
                <w:rFonts w:ascii="Times New Roman"/>
              </w:rPr>
              <w:t>Support and Source:</w:t>
            </w:r>
          </w:p>
          <w:p>
            <w:pPr>
              <w:pStyle w:val="Normal"/>
              <w:spacing w:after="0" w:line="240" w:lineRule="auto"/>
              <w:rPr>
                <w:rFonts w:ascii="Times New Roman"/>
              </w:rPr>
            </w:pPr>
          </w:p>
          <w:p>
            <w:pPr>
              <w:pStyle w:val="Normal"/>
              <w:spacing w:after="0" w:line="240" w:lineRule="auto"/>
            </w:pPr>
          </w:p>
        </w:tc>
      </w:tr>
      <w:tr>
        <w:tc>
          <w:tcPr>
            <w:vAlign w:val="top"/>
            <w:tcW w:w="3708" w:type="dxa"/>
          </w:tcPr>
          <w:p>
            <w:pPr>
              <w:pStyle w:val="Normal"/>
              <w:spacing w:after="0" w:line="240" w:lineRule="auto"/>
            </w:pPr>
            <w:r>
              <w:rPr>
                <w:rFonts w:ascii="Times New Roman"/>
                <w:sz w:val="20"/>
                <w:szCs w:val="20"/>
              </w:rPr>
              <w:t>4.  All defendants have the right to be released on bail.</w:t>
            </w:r>
          </w:p>
          <w:p>
            <w:pPr>
              <w:pStyle w:val="Normal"/>
              <w:spacing w:after="0" w:line="240" w:lineRule="auto"/>
            </w:pPr>
          </w:p>
        </w:tc>
        <w:tc>
          <w:tcPr>
            <w:vAlign w:val="top"/>
            <w:tcW w:w="1530" w:type="dxa"/>
          </w:tcPr>
          <w:p>
            <w:pPr>
              <w:pStyle w:val="Normal"/>
              <w:spacing w:after="0" w:line="240" w:lineRule="auto"/>
            </w:pPr>
          </w:p>
        </w:tc>
        <w:tc>
          <w:tcPr>
            <w:vAlign w:val="top"/>
            <w:tcW w:w="1350" w:type="dxa"/>
          </w:tcPr>
          <w:p>
            <w:pPr>
              <w:pStyle w:val="Normal"/>
              <w:spacing w:after="0" w:line="240" w:lineRule="auto"/>
            </w:pPr>
          </w:p>
        </w:tc>
        <w:tc>
          <w:tcPr>
            <w:vAlign w:val="top"/>
            <w:tcW w:w="1440" w:type="dxa"/>
          </w:tcPr>
          <w:p>
            <w:pPr>
              <w:pStyle w:val="Normal"/>
              <w:spacing w:after="0" w:line="240" w:lineRule="auto"/>
            </w:pPr>
          </w:p>
        </w:tc>
        <w:tc>
          <w:tcPr>
            <w:vAlign w:val="top"/>
            <w:tcW w:w="1548" w:type="dxa"/>
          </w:tcPr>
          <w:p>
            <w:pPr>
              <w:pStyle w:val="Normal"/>
              <w:spacing w:after="0" w:line="240" w:lineRule="auto"/>
            </w:pPr>
          </w:p>
        </w:tc>
      </w:tr>
      <w:tr>
        <w:tc>
          <w:tcPr>
            <w:gridSpan w:val="5"/>
            <w:vAlign w:val="top"/>
            <w:tcW w:w="9576" w:type="dxa"/>
          </w:tcPr>
          <w:p>
            <w:pPr>
              <w:pStyle w:val="Normal"/>
              <w:spacing w:after="0" w:line="240" w:lineRule="auto"/>
            </w:pPr>
            <w:r>
              <w:rPr>
                <w:rFonts w:ascii="Times New Roman"/>
              </w:rPr>
              <w:t>Support and Source:</w:t>
            </w:r>
          </w:p>
          <w:p>
            <w:pPr>
              <w:pStyle w:val="Normal"/>
              <w:spacing w:after="0" w:line="240" w:lineRule="auto"/>
              <w:rPr>
                <w:rFonts w:ascii="Times New Roman"/>
              </w:rPr>
            </w:pPr>
          </w:p>
          <w:p>
            <w:pPr>
              <w:pStyle w:val="Normal"/>
              <w:spacing w:after="0" w:line="240" w:lineRule="auto"/>
            </w:pPr>
          </w:p>
        </w:tc>
      </w:tr>
      <w:tr>
        <w:tc>
          <w:tcPr>
            <w:vAlign w:val="top"/>
            <w:tcW w:w="3708" w:type="dxa"/>
          </w:tcPr>
          <w:p>
            <w:pPr>
              <w:pStyle w:val="Normal"/>
              <w:spacing w:after="0" w:line="240" w:lineRule="auto"/>
            </w:pPr>
            <w:r>
              <w:rPr>
                <w:rFonts w:ascii="Times New Roman"/>
                <w:sz w:val="20"/>
                <w:szCs w:val="20"/>
              </w:rPr>
              <w:t>5.  There are circumstances when a person can be tried more than once for the same crime.</w:t>
            </w:r>
          </w:p>
        </w:tc>
        <w:tc>
          <w:tcPr>
            <w:vAlign w:val="top"/>
            <w:tcW w:w="1530" w:type="dxa"/>
          </w:tcPr>
          <w:p>
            <w:pPr>
              <w:pStyle w:val="Normal"/>
              <w:spacing w:after="0" w:line="240" w:lineRule="auto"/>
            </w:pPr>
          </w:p>
        </w:tc>
        <w:tc>
          <w:tcPr>
            <w:vAlign w:val="top"/>
            <w:tcW w:w="1350" w:type="dxa"/>
          </w:tcPr>
          <w:p>
            <w:pPr>
              <w:pStyle w:val="Normal"/>
              <w:spacing w:after="0" w:line="240" w:lineRule="auto"/>
            </w:pPr>
          </w:p>
        </w:tc>
        <w:tc>
          <w:tcPr>
            <w:vAlign w:val="top"/>
            <w:tcW w:w="1440" w:type="dxa"/>
          </w:tcPr>
          <w:p>
            <w:pPr>
              <w:pStyle w:val="Normal"/>
              <w:spacing w:after="0" w:line="240" w:lineRule="auto"/>
            </w:pPr>
          </w:p>
        </w:tc>
        <w:tc>
          <w:tcPr>
            <w:vAlign w:val="top"/>
            <w:tcW w:w="1548" w:type="dxa"/>
          </w:tcPr>
          <w:p>
            <w:pPr>
              <w:pStyle w:val="Normal"/>
              <w:spacing w:after="0" w:line="240" w:lineRule="auto"/>
            </w:pPr>
          </w:p>
        </w:tc>
      </w:tr>
      <w:tr>
        <w:tc>
          <w:tcPr>
            <w:gridSpan w:val="5"/>
            <w:vAlign w:val="top"/>
            <w:tcW w:w="9576" w:type="dxa"/>
          </w:tcPr>
          <w:p>
            <w:pPr>
              <w:pStyle w:val="Normal"/>
              <w:spacing w:after="0" w:line="240" w:lineRule="auto"/>
            </w:pPr>
            <w:r>
              <w:rPr>
                <w:rFonts w:ascii="Times New Roman"/>
              </w:rPr>
              <w:t>Support and Source:</w:t>
            </w:r>
          </w:p>
          <w:p>
            <w:pPr>
              <w:pStyle w:val="Normal"/>
              <w:spacing w:after="0" w:line="240" w:lineRule="auto"/>
              <w:rPr>
                <w:rFonts w:ascii="Times New Roman"/>
              </w:rPr>
            </w:pPr>
          </w:p>
          <w:p>
            <w:pPr>
              <w:pStyle w:val="Normal"/>
              <w:spacing w:after="0" w:line="240" w:lineRule="auto"/>
            </w:pPr>
          </w:p>
        </w:tc>
      </w:tr>
      <w:tr>
        <w:tc>
          <w:tcPr>
            <w:vAlign w:val="top"/>
            <w:tcW w:w="3708" w:type="dxa"/>
          </w:tcPr>
          <w:p>
            <w:pPr>
              <w:pStyle w:val="Normal"/>
              <w:spacing w:after="0" w:line="240" w:lineRule="auto"/>
            </w:pPr>
            <w:r>
              <w:rPr>
                <w:rFonts w:ascii="Times New Roman"/>
              </w:rPr>
              <w:t>6.</w:t>
            </w:r>
          </w:p>
          <w:p>
            <w:pPr>
              <w:pStyle w:val="Normal"/>
              <w:spacing w:after="0" w:line="240" w:lineRule="auto"/>
            </w:pPr>
          </w:p>
        </w:tc>
        <w:tc>
          <w:tcPr>
            <w:vAlign w:val="top"/>
            <w:tcW w:w="1530" w:type="dxa"/>
          </w:tcPr>
          <w:p>
            <w:pPr>
              <w:pStyle w:val="Normal"/>
              <w:spacing w:after="0" w:line="240" w:lineRule="auto"/>
            </w:pPr>
          </w:p>
        </w:tc>
        <w:tc>
          <w:tcPr>
            <w:vAlign w:val="top"/>
            <w:tcW w:w="1350" w:type="dxa"/>
          </w:tcPr>
          <w:p>
            <w:pPr>
              <w:pStyle w:val="Normal"/>
              <w:spacing w:after="0" w:line="240" w:lineRule="auto"/>
            </w:pPr>
          </w:p>
        </w:tc>
        <w:tc>
          <w:tcPr>
            <w:vAlign w:val="top"/>
            <w:tcW w:w="1440" w:type="dxa"/>
          </w:tcPr>
          <w:p>
            <w:pPr>
              <w:pStyle w:val="Normal"/>
              <w:spacing w:after="0" w:line="240" w:lineRule="auto"/>
            </w:pPr>
          </w:p>
        </w:tc>
        <w:tc>
          <w:tcPr>
            <w:vAlign w:val="top"/>
            <w:tcW w:w="1548" w:type="dxa"/>
          </w:tcPr>
          <w:p>
            <w:pPr>
              <w:pStyle w:val="Normal"/>
              <w:spacing w:after="0" w:line="240" w:lineRule="auto"/>
            </w:pPr>
          </w:p>
        </w:tc>
      </w:tr>
      <w:tr>
        <w:tc>
          <w:tcPr>
            <w:gridSpan w:val="5"/>
            <w:vAlign w:val="top"/>
            <w:tcW w:w="9576" w:type="dxa"/>
          </w:tcPr>
          <w:p>
            <w:pPr>
              <w:pStyle w:val="Normal"/>
              <w:spacing w:after="0" w:line="240" w:lineRule="auto"/>
            </w:pPr>
            <w:r>
              <w:rPr>
                <w:rFonts w:ascii="Times New Roman"/>
              </w:rPr>
              <w:t>Support and Source:</w:t>
            </w:r>
          </w:p>
          <w:p>
            <w:pPr>
              <w:pStyle w:val="Normal"/>
              <w:spacing w:after="0" w:line="240" w:lineRule="auto"/>
            </w:pPr>
          </w:p>
        </w:tc>
      </w:tr>
    </w:tbl>
    <w:p>
      <w:pPr>
        <w:pStyle w:val="Normal"/>
      </w:pPr>
      <w:r>
        <w:rPr>
          <w:rFonts w:ascii="Times New Roman"/>
        </w:rPr>
        <w:t>Conclusion:</w:t>
      </w:r>
      <w:r>
        <w:br w:type="page"/>
      </w:r>
    </w:p>
    <w:p>
      <w:pPr>
        <w:pStyle w:val="Heading1"/>
        <w:jc w:val="center"/>
        <w:ind w:left="720"/>
        <w:ind w:firstLine="720"/>
        <w:rPr>
          <w:color w:val="000000"/>
          <w:sz w:val="24"/>
          <w:szCs w:val="24"/>
        </w:rPr>
      </w:pPr>
      <w:r>
        <w:rPr/>
        <w:t>RAFT: Role, Audience, Format, Topic  </w:t>
      </w:r>
    </w:p>
    <w:tbl>
      <w:tblPr>
        <w:tblStyle w:val="TableNormal"/>
        <w:tblLook w:firstRow="1" w:lastRow="0" w:firstColumn="1" w:lastColumn="0" w:noHBand="1" w:noVBand="0"/>
        <w:tblW w:w="0" w:type="auto"/>
      </w:tblPr>
      <w:tblGrid>
        <w:gridCol w:w="2340"/>
        <w:gridCol w:w="276"/>
        <w:gridCol w:w="6484"/>
      </w:tblGrid>
      <w:tr>
        <w:trPr>
          <w:trHeight w:val="1520" w:hRule="atLeast"/>
        </w:trPr>
        <w:tc>
          <w:tcPr>
            <w:tcBorders>
              <w:top w:val="single" w:sz="8" w:color="000000"/>
              <w:bottom w:val="single" w:sz="8" w:color="000000"/>
              <w:left w:val="single" w:sz="8" w:color="000000"/>
              <w:right w:val="single" w:sz="8" w:color="000000"/>
            </w:tcBorders>
            <w:vAlign w:val="top"/>
            <w:tcW w:w="2340" w:type=""/>
          </w:tcPr>
          <w:p>
            <w:pPr>
              <w:pStyle w:val="Normal"/>
              <w:jc w:val="center"/>
              <w:spacing w:before="161" w:after="0" w:line="240" w:lineRule="auto"/>
              <w:rPr>
                <w:rFonts w:ascii="Times New Roman"/>
                <w:sz w:val="24"/>
                <w:szCs w:val="24"/>
              </w:rPr>
            </w:pPr>
            <w:r>
              <w:rPr>
                <w:b/>
                <w:color w:val="333300"/>
                <w:rFonts w:ascii="Times New Roman"/>
                <w:sz w:val="24"/>
                <w:szCs w:val="24"/>
              </w:rPr>
              <w:t>Use this Strategy:</w:t>
            </w:r>
          </w:p>
          <w:p>
            <w:pPr>
              <w:pStyle w:val="Normal"/>
              <w:jc w:val="center"/>
              <w:spacing w:before="135" w:after="0" w:line="240" w:lineRule="auto"/>
              <w:rPr>
                <w:rFonts w:ascii="Times New Roman"/>
                <w:sz w:val="24"/>
                <w:szCs w:val="24"/>
              </w:rPr>
            </w:pPr>
            <w:r>
              <w:rPr>
                <w:color w:val="333300"/>
                <w:rFonts w:ascii="Times New Roman"/>
                <w:sz w:val="24"/>
                <w:szCs w:val="24"/>
              </w:rPr>
              <w:t>Before Reading</w:t>
            </w:r>
          </w:p>
          <w:p>
            <w:pPr>
              <w:pStyle w:val="Normal"/>
              <w:jc w:val="center"/>
              <w:spacing w:after="0" w:line="240" w:lineRule="auto"/>
              <w:rPr>
                <w:rFonts w:ascii="Times New Roman"/>
                <w:sz w:val="24"/>
                <w:szCs w:val="24"/>
              </w:rPr>
            </w:pPr>
            <w:r>
              <w:rPr>
                <w:color w:val="333300"/>
                <w:rFonts w:ascii="Times New Roman"/>
                <w:sz w:val="24"/>
                <w:szCs w:val="24"/>
              </w:rPr>
              <w:t>During Reading</w:t>
            </w:r>
          </w:p>
          <w:p>
            <w:pPr>
              <w:pStyle w:val="Normal"/>
              <w:jc w:val="center"/>
              <w:spacing w:after="0" w:line="240" w:lineRule="auto"/>
            </w:pPr>
            <w:r>
              <w:rPr>
                <w:b/>
                <w:u w:val="single"/>
                <w:color w:val="333300"/>
                <w:rFonts w:ascii="Times New Roman"/>
                <w:sz w:val="24"/>
                <w:szCs w:val="24"/>
              </w:rPr>
              <w:t>After Reading</w:t>
            </w:r>
          </w:p>
        </w:tc>
        <w:tc>
          <w:tcPr>
            <w:tcBorders>
              <w:top w:val="single" w:sz="6" w:color="808080"/>
              <w:bottom w:val="single" w:sz="6" w:color="808080"/>
              <w:left w:val="single" w:sz="6" w:color="808080"/>
              <w:right w:val="single" w:sz="8" w:color="000000"/>
            </w:tcBorders>
            <w:vAlign w:val="top"/>
            <w:tcW w:w="236" w:type=""/>
          </w:tcPr>
          <w:p>
            <w:pPr>
              <w:pStyle w:val="Normal"/>
              <w:spacing w:after="0" w:line="240" w:lineRule="auto"/>
            </w:pPr>
            <w:r>
              <w:rPr>
                <w:color w:val="333300"/>
                <w:rFonts w:ascii="Times New Roman"/>
                <w:sz w:val="24"/>
                <w:szCs w:val="24"/>
              </w:rPr>
              <w:t> </w:t>
            </w:r>
          </w:p>
        </w:tc>
        <w:tc>
          <w:tcPr>
            <w:tcBorders>
              <w:top w:val="single" w:sz="8" w:color="000000"/>
              <w:bottom w:val="single" w:sz="8" w:color="000000"/>
              <w:left w:val="single" w:sz="6" w:color="808080"/>
              <w:right w:val="single" w:sz="8" w:color="000000"/>
            </w:tcBorders>
            <w:vAlign w:val="top"/>
            <w:tcW w:w="6484" w:type=""/>
          </w:tcPr>
          <w:p>
            <w:pPr>
              <w:pStyle w:val="Normal"/>
              <w:ind w:left="323"/>
              <w:ind w:right="484"/>
              <w:spacing w:before="161" w:after="0" w:line="240" w:lineRule="auto"/>
              <w:rPr>
                <w:rFonts w:ascii="Times New Roman"/>
                <w:sz w:val="24"/>
                <w:szCs w:val="24"/>
              </w:rPr>
            </w:pPr>
            <w:r>
              <w:rPr>
                <w:b/>
                <w:color w:val="333300"/>
                <w:rFonts w:ascii="Times New Roman"/>
                <w:sz w:val="24"/>
                <w:szCs w:val="24"/>
              </w:rPr>
              <w:t>Targeted Reading Skills:</w:t>
            </w:r>
          </w:p>
          <w:p>
            <w:pPr>
              <w:pStyle w:val="Normal"/>
              <w:ind w:left="484"/>
              <w:ind w:right="323"/>
              <w:ind w:hanging="161"/>
              <w:spacing w:after="0" w:line="240" w:lineRule="auto"/>
              <w:rPr>
                <w:rFonts w:ascii="Times New Roman"/>
                <w:sz w:val="24"/>
                <w:szCs w:val="24"/>
              </w:rPr>
            </w:pPr>
            <w:r>
              <w:rPr>
                <w:color w:val="333300"/>
                <w:rFonts w:ascii="Symbol"/>
                <w:sz w:val="24"/>
                <w:szCs w:val="24"/>
              </w:rPr>
              <w:t></w:t>
            </w:r>
            <w:r>
              <w:rPr>
                <w:color w:val="333300"/>
                <w:rFonts w:ascii="Times New Roman"/>
                <w:sz w:val="24"/>
                <w:szCs w:val="24"/>
              </w:rPr>
              <w:t>Understand the relationship between literature and its historical, social, and cultural contexts</w:t>
            </w:r>
          </w:p>
          <w:p>
            <w:pPr>
              <w:pStyle w:val="Normal"/>
              <w:ind w:left="484"/>
              <w:ind w:hanging="161"/>
              <w:spacing w:after="0" w:line="240" w:lineRule="auto"/>
              <w:rPr>
                <w:rFonts w:ascii="Times New Roman"/>
                <w:sz w:val="24"/>
                <w:szCs w:val="24"/>
              </w:rPr>
            </w:pPr>
            <w:r>
              <w:rPr>
                <w:color w:val="333300"/>
                <w:rFonts w:ascii="Symbol"/>
                <w:sz w:val="24"/>
                <w:szCs w:val="24"/>
              </w:rPr>
              <w:t></w:t>
            </w:r>
            <w:r>
              <w:rPr>
                <w:color w:val="333300"/>
                <w:rFonts w:ascii="Times"/>
                <w:sz w:val="24"/>
                <w:szCs w:val="24"/>
              </w:rPr>
              <w:t>Analyze and interpret elements of character development</w:t>
            </w:r>
          </w:p>
          <w:p>
            <w:pPr>
              <w:pStyle w:val="Normal"/>
              <w:ind w:left="484"/>
              <w:ind w:right="323"/>
              <w:ind w:hanging="161"/>
              <w:spacing w:after="0" w:line="240" w:lineRule="auto"/>
            </w:pPr>
            <w:r>
              <w:rPr>
                <w:color w:val="333300"/>
                <w:rFonts w:ascii="Times New Roman"/>
                <w:sz w:val="24"/>
                <w:szCs w:val="24"/>
              </w:rPr>
              <w:t> </w:t>
            </w:r>
          </w:p>
        </w:tc>
      </w:tr>
    </w:tbl>
    <w:p>
      <w:pPr>
        <w:pStyle w:val="Normal"/>
        <w:jc w:val="center"/>
        <w:ind w:right="81"/>
        <w:spacing w:before="81" w:after="81" w:line="240" w:lineRule="auto"/>
        <w:rPr>
          <w:color w:val="000000"/>
          <w:rFonts w:ascii="Times New Roman"/>
          <w:sz w:val="24"/>
          <w:szCs w:val="24"/>
        </w:rPr>
      </w:pPr>
      <w:r>
        <w:rPr>
          <w:color w:val="333300"/>
          <w:rFonts w:ascii="Times New Roman"/>
          <w:sz w:val="24"/>
          <w:szCs w:val="24"/>
        </w:rPr>
        <w:t> </w:t>
      </w:r>
    </w:p>
    <w:p>
      <w:pPr>
        <w:pStyle w:val="Normal"/>
        <w:spacing w:after="0" w:line="240" w:lineRule="auto"/>
        <w:rPr>
          <w:color w:val="000000"/>
          <w:rFonts w:ascii="Times New Roman"/>
          <w:sz w:val="24"/>
          <w:szCs w:val="24"/>
        </w:rPr>
      </w:pPr>
      <w:r>
        <w:rPr>
          <w:b/>
          <w:i/>
          <w:color w:val="333300"/>
          <w:rFonts w:ascii="Times New Roman"/>
          <w:sz w:val="24"/>
          <w:szCs w:val="24"/>
        </w:rPr>
        <w:t>What is it?</w:t>
      </w:r>
    </w:p>
    <w:p>
      <w:pPr>
        <w:pStyle w:val="Normal"/>
        <w:spacing w:after="0" w:line="240" w:lineRule="auto"/>
        <w:rPr>
          <w:color w:val="000000"/>
          <w:rFonts w:ascii="Times New Roman"/>
          <w:sz w:val="24"/>
          <w:szCs w:val="24"/>
        </w:rPr>
      </w:pPr>
      <w:r>
        <w:rPr>
          <w:color w:val="333300"/>
          <w:rFonts w:ascii="Times New Roman"/>
          <w:sz w:val="24"/>
          <w:szCs w:val="24"/>
        </w:rPr>
        <w:t>This is a great strategy that integrates reading and writing in a non-traditional way.  It asks that students take what they have read and create a new product that illustrates their depth of understanding; it may be used with fiction or nonfiction texts.  The format is incredibly flexible and offers limitless opportunities for creativity for both you and your students.  When you are first using a “RAFT” with your students, you will develop the specifics for each element in the acronym; they are as follows:</w:t>
      </w:r>
    </w:p>
    <w:p>
      <w:pPr>
        <w:pStyle w:val="Normal"/>
        <w:spacing w:after="0" w:line="240" w:lineRule="auto"/>
        <w:rPr>
          <w:color w:val="000000"/>
          <w:rFonts w:ascii="Times New Roman"/>
          <w:sz w:val="24"/>
          <w:szCs w:val="24"/>
        </w:rPr>
      </w:pPr>
      <w:r>
        <w:rPr>
          <w:b/>
          <w:color w:val="333300"/>
          <w:rFonts w:ascii="Times New Roman"/>
          <w:sz w:val="24"/>
          <w:szCs w:val="24"/>
        </w:rPr>
        <w:t>Role:</w:t>
      </w:r>
      <w:r>
        <w:rPr>
          <w:color w:val="333300"/>
          <w:rFonts w:ascii="Times New Roman"/>
          <w:sz w:val="24"/>
          <w:szCs w:val="24"/>
        </w:rPr>
        <w:t> In developing the final product, what role will the students need to “take on”?   Writer?  Character (in the novel)?  Artist?  Politician?  Scientist? </w:t>
      </w:r>
    </w:p>
    <w:p>
      <w:pPr>
        <w:pStyle w:val="Normal"/>
        <w:spacing w:after="0" w:line="240" w:lineRule="auto"/>
        <w:rPr>
          <w:color w:val="000000"/>
          <w:rFonts w:ascii="Times New Roman"/>
          <w:sz w:val="24"/>
          <w:szCs w:val="24"/>
        </w:rPr>
      </w:pPr>
      <w:r>
        <w:rPr>
          <w:b/>
          <w:color w:val="333300"/>
          <w:rFonts w:ascii="Times New Roman"/>
          <w:sz w:val="24"/>
          <w:szCs w:val="24"/>
        </w:rPr>
        <w:t>Audience: </w:t>
      </w:r>
      <w:r>
        <w:rPr>
          <w:color w:val="333300"/>
          <w:rFonts w:ascii="Times New Roman"/>
          <w:sz w:val="24"/>
          <w:szCs w:val="24"/>
        </w:rPr>
        <w:t>Who should the students consider as the audience for the product?  Other students?  Parents?  Local community?  School board?  Other characters in the text?</w:t>
      </w:r>
    </w:p>
    <w:p>
      <w:pPr>
        <w:pStyle w:val="Normal"/>
        <w:spacing w:after="0" w:line="240" w:lineRule="auto"/>
        <w:rPr>
          <w:color w:val="000000"/>
          <w:rFonts w:ascii="Times New Roman"/>
          <w:sz w:val="24"/>
          <w:szCs w:val="24"/>
        </w:rPr>
      </w:pPr>
      <w:r>
        <w:rPr>
          <w:b/>
          <w:color w:val="333300"/>
          <w:rFonts w:ascii="Times New Roman"/>
          <w:sz w:val="24"/>
          <w:szCs w:val="24"/>
        </w:rPr>
        <w:t>Format: </w:t>
      </w:r>
      <w:r>
        <w:rPr>
          <w:color w:val="333300"/>
          <w:rFonts w:ascii="Times New Roman"/>
          <w:sz w:val="24"/>
          <w:szCs w:val="24"/>
        </w:rPr>
        <w:t>What is the best product that will demonstrate the students’ in-depth understanding of their interactions with the text?  A writing task?  Art work?  Action plan?  Project?</w:t>
      </w:r>
    </w:p>
    <w:p>
      <w:pPr>
        <w:pStyle w:val="Normal"/>
        <w:spacing w:after="0" w:line="240" w:lineRule="auto"/>
        <w:rPr>
          <w:color w:val="000000"/>
          <w:rFonts w:ascii="Times New Roman"/>
          <w:sz w:val="24"/>
          <w:szCs w:val="24"/>
        </w:rPr>
      </w:pPr>
      <w:r>
        <w:rPr>
          <w:b/>
          <w:color w:val="333300"/>
          <w:rFonts w:ascii="Times New Roman"/>
          <w:sz w:val="24"/>
          <w:szCs w:val="24"/>
        </w:rPr>
        <w:t>Topic: </w:t>
      </w:r>
      <w:r>
        <w:rPr>
          <w:color w:val="333300"/>
          <w:rFonts w:ascii="Times New Roman"/>
          <w:sz w:val="24"/>
          <w:szCs w:val="24"/>
        </w:rPr>
        <w:t>This is the </w:t>
      </w:r>
      <w:r>
        <w:rPr>
          <w:i/>
          <w:color w:val="333300"/>
          <w:rFonts w:ascii="Times New Roman"/>
          <w:sz w:val="24"/>
          <w:szCs w:val="24"/>
        </w:rPr>
        <w:t>when, who,</w:t>
      </w:r>
      <w:r>
        <w:rPr>
          <w:color w:val="333300"/>
          <w:rFonts w:ascii="Times New Roman"/>
          <w:sz w:val="24"/>
          <w:szCs w:val="24"/>
        </w:rPr>
        <w:t> or </w:t>
      </w:r>
      <w:r>
        <w:rPr>
          <w:i/>
          <w:color w:val="333300"/>
          <w:rFonts w:ascii="Times New Roman"/>
          <w:sz w:val="24"/>
          <w:szCs w:val="24"/>
        </w:rPr>
        <w:t>what</w:t>
      </w:r>
      <w:r>
        <w:rPr>
          <w:color w:val="333300"/>
          <w:rFonts w:ascii="Times New Roman"/>
          <w:sz w:val="24"/>
          <w:szCs w:val="24"/>
        </w:rPr>
        <w:t> that will be the focus/subject of the final product. Will it take place in the same time period as the novel?  Who will be the main focus of the product?  What event will constitute the centerpiece of the action?</w:t>
      </w:r>
    </w:p>
    <w:p>
      <w:pPr>
        <w:pStyle w:val="Normal"/>
        <w:spacing w:after="0" w:line="240" w:lineRule="auto"/>
        <w:rPr>
          <w:color w:val="000000"/>
          <w:rFonts w:ascii="Times New Roman"/>
          <w:sz w:val="24"/>
          <w:szCs w:val="24"/>
        </w:rPr>
      </w:pPr>
      <w:r>
        <w:rPr>
          <w:b/>
          <w:i/>
          <w:color w:val="333300"/>
          <w:rFonts w:ascii="Times New Roman"/>
          <w:sz w:val="24"/>
          <w:szCs w:val="24"/>
        </w:rPr>
        <w:t>What does it look like?</w:t>
      </w:r>
    </w:p>
    <w:p>
      <w:pPr>
        <w:pStyle w:val="Normal"/>
        <w:spacing w:before="0" w:after="0" w:line="240" w:lineRule="auto"/>
        <w:rPr>
          <w:color w:val="333300"/>
          <w:rFonts w:ascii="Times"/>
          <w:sz w:val="24"/>
          <w:szCs w:val="24"/>
        </w:rPr>
      </w:pPr>
    </w:p>
    <w:p>
      <w:pPr>
        <w:pStyle w:val="Normal"/>
        <w:spacing w:before="0" w:after="0" w:line="240" w:lineRule="auto"/>
        <w:rPr>
          <w:color w:val="333300"/>
          <w:rFonts w:ascii="Times"/>
          <w:sz w:val="24"/>
          <w:szCs w:val="24"/>
        </w:rPr>
      </w:pPr>
    </w:p>
    <w:p>
      <w:pPr>
        <w:pStyle w:val="Normal"/>
        <w:spacing w:before="0" w:after="0" w:line="240" w:lineRule="auto"/>
        <w:rPr>
          <w:color w:val="333300"/>
          <w:rFonts w:ascii="Times"/>
          <w:sz w:val="24"/>
          <w:szCs w:val="24"/>
        </w:rPr>
      </w:pPr>
    </w:p>
    <w:p>
      <w:pPr>
        <w:pStyle w:val="Normal"/>
        <w:spacing w:before="0" w:after="0" w:line="240" w:lineRule="auto"/>
        <w:rPr>
          <w:color w:val="333300"/>
          <w:rFonts w:ascii="Times"/>
          <w:sz w:val="24"/>
          <w:szCs w:val="24"/>
        </w:rPr>
      </w:pPr>
    </w:p>
    <w:p>
      <w:pPr>
        <w:pStyle w:val="Normal"/>
        <w:spacing w:before="0" w:after="0" w:line="240" w:lineRule="auto"/>
        <w:rPr>
          <w:color w:val="333300"/>
          <w:rFonts w:ascii="Times"/>
          <w:sz w:val="24"/>
          <w:szCs w:val="24"/>
        </w:rPr>
      </w:pPr>
    </w:p>
    <w:p>
      <w:pPr>
        <w:pStyle w:val="Normal"/>
        <w:spacing w:before="0" w:after="0" w:line="240" w:lineRule="auto"/>
        <w:rPr>
          <w:color w:val="333300"/>
          <w:rFonts w:ascii="Times"/>
          <w:sz w:val="24"/>
          <w:szCs w:val="24"/>
        </w:rPr>
      </w:pPr>
    </w:p>
    <w:p>
      <w:pPr>
        <w:pStyle w:val="Normal"/>
        <w:spacing w:before="0" w:after="0" w:line="240" w:lineRule="auto"/>
        <w:rPr>
          <w:color w:val="333300"/>
          <w:rFonts w:ascii="Times"/>
          <w:sz w:val="24"/>
          <w:szCs w:val="24"/>
        </w:rPr>
      </w:pPr>
    </w:p>
    <w:p>
      <w:pPr>
        <w:pStyle w:val="Normal"/>
        <w:spacing w:before="0" w:after="0" w:line="240" w:lineRule="auto"/>
        <w:rPr>
          <w:color w:val="333300"/>
          <w:rFonts w:ascii="Times"/>
          <w:sz w:val="24"/>
          <w:szCs w:val="24"/>
        </w:rPr>
      </w:pPr>
    </w:p>
    <w:p>
      <w:pPr>
        <w:pStyle w:val="Normal"/>
        <w:spacing w:before="0" w:after="0" w:line="240" w:lineRule="auto"/>
        <w:rPr>
          <w:color w:val="000000"/>
          <w:rFonts w:ascii="Verdana"/>
          <w:sz w:val="20"/>
          <w:szCs w:val="20"/>
        </w:rPr>
      </w:pPr>
      <w:r>
        <w:rPr>
          <w:color w:val="333300"/>
          <w:rFonts w:ascii="Times"/>
          <w:sz w:val="24"/>
          <w:szCs w:val="24"/>
        </w:rPr>
        <w:t>A teacher assigns (or students select) a role, audience, format, and topic from a range of possibilities.  Below is a chart with a few examples in each of the categories; it is meant only as a sampling to spark new ideas and possibilities for building RAFTS:</w:t>
      </w:r>
    </w:p>
    <w:tbl>
      <w:tblPr>
        <w:tblStyle w:val="TableNormal"/>
        <w:tblLook w:firstRow="1" w:lastRow="0" w:firstColumn="1" w:lastColumn="0" w:noHBand="1" w:noVBand="0"/>
        <w:tblW w:w="5000" w:type="pct"/>
      </w:tblPr>
      <w:tblGrid>
        <w:gridCol w:w="2368"/>
        <w:gridCol w:w="2369"/>
        <w:gridCol w:w="2463"/>
        <w:gridCol w:w="2180"/>
      </w:tblGrid>
      <w:tr>
        <w:trPr>
          <w:trHeight w:val="285" w:hRule="atLeast"/>
        </w:trPr>
        <w:tc>
          <w:tcPr>
            <w:tcBorders>
              <w:top w:val="single" w:sz="8" w:color="000000"/>
              <w:bottom w:val="single" w:sz="8" w:color="000000"/>
              <w:left w:val="single" w:sz="8" w:color="000000"/>
              <w:right w:val="single" w:sz="8" w:color="000000"/>
            </w:tcBorders>
            <w:vAlign w:val="center"/>
            <w:tcW w:w="1250" w:type=""/>
          </w:tcPr>
          <w:p>
            <w:pPr>
              <w:pStyle w:val="Normal"/>
              <w:jc w:val="center"/>
              <w:spacing w:after="0" w:line="240" w:lineRule="auto"/>
            </w:pPr>
            <w:r>
              <w:rPr>
                <w:b/>
                <w:color w:val="333300"/>
                <w:rFonts w:ascii="Times New Roman"/>
                <w:sz w:val="20"/>
                <w:szCs w:val="20"/>
              </w:rPr>
              <w:t>Role</w:t>
            </w:r>
          </w:p>
        </w:tc>
        <w:tc>
          <w:tcPr>
            <w:tcBorders>
              <w:top w:val="single" w:sz="8" w:color="000000"/>
              <w:bottom w:val="single" w:sz="8" w:color="000000"/>
              <w:left w:val="single" w:sz="6" w:color="808080"/>
              <w:right w:val="single" w:sz="8" w:color="000000"/>
            </w:tcBorders>
            <w:vAlign w:val="center"/>
            <w:tcW w:w="1250" w:type=""/>
          </w:tcPr>
          <w:p>
            <w:pPr>
              <w:pStyle w:val="Normal"/>
              <w:jc w:val="center"/>
              <w:spacing w:after="0" w:line="240" w:lineRule="auto"/>
            </w:pPr>
            <w:r>
              <w:rPr>
                <w:b/>
                <w:color w:val="333300"/>
                <w:rFonts w:ascii="Times New Roman"/>
                <w:sz w:val="20"/>
                <w:szCs w:val="20"/>
              </w:rPr>
              <w:t>Audience</w:t>
            </w:r>
          </w:p>
        </w:tc>
        <w:tc>
          <w:tcPr>
            <w:tcBorders>
              <w:top w:val="single" w:sz="8" w:color="000000"/>
              <w:bottom w:val="single" w:sz="8" w:color="000000"/>
              <w:left w:val="single" w:sz="6" w:color="808080"/>
              <w:right w:val="single" w:sz="8" w:color="000000"/>
            </w:tcBorders>
            <w:vAlign w:val="center"/>
            <w:tcW w:w="1300" w:type=""/>
          </w:tcPr>
          <w:p>
            <w:pPr>
              <w:pStyle w:val="Normal"/>
              <w:jc w:val="center"/>
              <w:spacing w:after="0" w:line="240" w:lineRule="auto"/>
            </w:pPr>
            <w:r>
              <w:rPr>
                <w:b/>
                <w:color w:val="333300"/>
                <w:rFonts w:ascii="Times New Roman"/>
                <w:sz w:val="20"/>
                <w:szCs w:val="20"/>
              </w:rPr>
              <w:t>Format</w:t>
            </w:r>
          </w:p>
        </w:tc>
        <w:tc>
          <w:tcPr>
            <w:tcBorders>
              <w:top w:val="single" w:sz="8" w:color="000000"/>
              <w:bottom w:val="single" w:sz="8" w:color="000000"/>
              <w:left w:val="single" w:sz="6" w:color="808080"/>
              <w:right w:val="single" w:sz="8" w:color="000000"/>
            </w:tcBorders>
            <w:vAlign w:val="center"/>
            <w:tcW w:w="1150" w:type=""/>
          </w:tcPr>
          <w:p>
            <w:pPr>
              <w:pStyle w:val="Normal"/>
              <w:jc w:val="center"/>
              <w:spacing w:after="0" w:line="240" w:lineRule="auto"/>
            </w:pPr>
            <w:r>
              <w:rPr>
                <w:b/>
                <w:color w:val="333300"/>
                <w:rFonts w:ascii="Times New Roman"/>
                <w:sz w:val="20"/>
                <w:szCs w:val="20"/>
              </w:rPr>
              <w:t>Topic</w:t>
            </w:r>
          </w:p>
        </w:tc>
      </w:tr>
      <w:tr>
        <w:trPr>
          <w:trHeight w:val="3185" w:hRule="atLeast"/>
        </w:trPr>
        <w:tc>
          <w:tcPr>
            <w:tcBorders>
              <w:top w:val="single" w:sz="6" w:color="808080"/>
              <w:bottom w:val="single" w:sz="8" w:color="000000"/>
              <w:left w:val="single" w:sz="8" w:color="000000"/>
              <w:right w:val="single" w:sz="8" w:color="000000"/>
            </w:tcBorders>
            <w:vAlign w:val="top"/>
            <w:tcW w:w="1250" w:type=""/>
          </w:tcPr>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writer</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artist</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character</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scientist</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adventurer</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inventor</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juror</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judge</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historian</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reporter</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rebel</w:t>
            </w:r>
          </w:p>
          <w:p>
            <w:pPr>
              <w:pStyle w:val="Normal"/>
              <w:ind w:left="612"/>
              <w:ind w:right="54"/>
              <w:ind w:hanging="360"/>
              <w:spacing w:before="100" w:after="100" w:line="240" w:lineRule="auto"/>
            </w:pPr>
            <w:r>
              <w:rPr>
                <w:color w:val="333300"/>
                <w:rFonts w:ascii="Symbol"/>
                <w:sz w:val="20"/>
                <w:szCs w:val="20"/>
              </w:rPr>
              <w:t></w:t>
            </w:r>
            <w:r>
              <w:rPr>
                <w:color w:val="333300"/>
                <w:rFonts w:ascii="Times New Roman"/>
                <w:sz w:val="14"/>
                <w:szCs w:val="14"/>
              </w:rPr>
              <w:t>             </w:t>
            </w:r>
            <w:r>
              <w:rPr>
                <w:color w:val="333300"/>
                <w:rFonts w:ascii="Times New Roman"/>
                <w:sz w:val="20"/>
                <w:szCs w:val="20"/>
              </w:rPr>
              <w:t>therapist</w:t>
            </w:r>
          </w:p>
        </w:tc>
        <w:tc>
          <w:tcPr>
            <w:tcBorders>
              <w:top w:val="single" w:sz="6" w:color="808080"/>
              <w:bottom w:val="single" w:sz="8" w:color="000000"/>
              <w:left w:val="single" w:sz="6" w:color="808080"/>
              <w:right w:val="single" w:sz="8" w:color="000000"/>
            </w:tcBorders>
            <w:vAlign w:val="top"/>
            <w:tcW w:w="1250" w:type=""/>
          </w:tcPr>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self</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peer group</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government</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parents</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fictional character</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committee</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jury</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judge</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activists</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immortality</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w:sz w:val="20"/>
                <w:szCs w:val="20"/>
              </w:rPr>
              <w:t>animals or</w:t>
            </w:r>
          </w:p>
          <w:p>
            <w:pPr>
              <w:pStyle w:val="Normal"/>
              <w:ind w:left="612"/>
              <w:ind w:right="54"/>
              <w:ind w:hanging="360"/>
              <w:spacing w:after="0" w:line="240" w:lineRule="auto"/>
            </w:pPr>
            <w:r>
              <w:rPr>
                <w:color w:val="333300"/>
                <w:rFonts w:ascii="Times"/>
                <w:sz w:val="20"/>
                <w:szCs w:val="20"/>
              </w:rPr>
              <w:t>           objects</w:t>
            </w:r>
          </w:p>
        </w:tc>
        <w:tc>
          <w:tcPr>
            <w:tcBorders>
              <w:top w:val="single" w:sz="6" w:color="808080"/>
              <w:bottom w:val="single" w:sz="8" w:color="000000"/>
              <w:left w:val="single" w:sz="6" w:color="808080"/>
              <w:right w:val="single" w:sz="8" w:color="000000"/>
            </w:tcBorders>
            <w:vAlign w:val="top"/>
            <w:tcW w:w="1300" w:type=""/>
          </w:tcPr>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journal</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editorial</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brochure/booklet</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interview</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video</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song lyric</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cartoon</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game</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primary</w:t>
            </w:r>
          </w:p>
          <w:p>
            <w:pPr>
              <w:pStyle w:val="Normal"/>
              <w:ind w:left="612"/>
              <w:ind w:right="54"/>
              <w:ind w:hanging="360"/>
              <w:spacing w:after="0" w:line="240" w:lineRule="auto"/>
              <w:rPr>
                <w:rFonts w:ascii="Times New Roman"/>
                <w:sz w:val="24"/>
                <w:szCs w:val="24"/>
              </w:rPr>
            </w:pPr>
            <w:r>
              <w:rPr>
                <w:color w:val="333300"/>
                <w:rFonts w:ascii="Times New Roman"/>
                <w:sz w:val="20"/>
                <w:szCs w:val="20"/>
              </w:rPr>
              <w:t>          document</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critique</w:t>
            </w:r>
          </w:p>
          <w:p>
            <w:pPr>
              <w:pStyle w:val="Normal"/>
              <w:ind w:left="612"/>
              <w:ind w:right="54"/>
              <w:ind w:hanging="360"/>
              <w:spacing w:after="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biographical </w:t>
            </w:r>
          </w:p>
          <w:p>
            <w:pPr>
              <w:pStyle w:val="Normal"/>
              <w:ind w:left="612"/>
              <w:ind w:right="54"/>
              <w:ind w:hanging="360"/>
              <w:spacing w:after="0" w:line="240" w:lineRule="auto"/>
              <w:rPr>
                <w:rFonts w:ascii="Times New Roman"/>
                <w:sz w:val="24"/>
                <w:szCs w:val="24"/>
              </w:rPr>
            </w:pPr>
            <w:r>
              <w:rPr>
                <w:color w:val="333300"/>
                <w:rFonts w:ascii="Times New Roman"/>
                <w:sz w:val="20"/>
                <w:szCs w:val="20"/>
              </w:rPr>
              <w:t>           sketch</w:t>
            </w:r>
          </w:p>
          <w:p>
            <w:pPr>
              <w:pStyle w:val="Normal"/>
              <w:ind w:left="612"/>
              <w:ind w:right="54"/>
              <w:ind w:hanging="360"/>
              <w:spacing w:before="100" w:after="100" w:line="240" w:lineRule="auto"/>
            </w:pPr>
            <w:r>
              <w:rPr>
                <w:color w:val="333300"/>
                <w:rFonts w:ascii="Symbol"/>
                <w:sz w:val="20"/>
                <w:szCs w:val="20"/>
              </w:rPr>
              <w:t></w:t>
            </w:r>
            <w:r>
              <w:rPr>
                <w:color w:val="333300"/>
                <w:rFonts w:ascii="Times New Roman"/>
                <w:sz w:val="14"/>
                <w:szCs w:val="14"/>
              </w:rPr>
              <w:t>         </w:t>
            </w:r>
            <w:r>
              <w:rPr>
                <w:color w:val="333300"/>
                <w:rFonts w:ascii="Times New Roman"/>
                <w:sz w:val="20"/>
                <w:szCs w:val="20"/>
              </w:rPr>
              <w:t>news</w:t>
            </w:r>
            <w:r>
              <w:rPr>
                <w:color w:val="333300"/>
                <w:rFonts w:ascii="Times"/>
                <w:sz w:val="20"/>
                <w:szCs w:val="20"/>
              </w:rPr>
              <w:t> article</w:t>
            </w:r>
          </w:p>
        </w:tc>
        <w:tc>
          <w:tcPr>
            <w:tcBorders>
              <w:top w:val="single" w:sz="6" w:color="808080"/>
              <w:bottom w:val="single" w:sz="8" w:color="000000"/>
              <w:left w:val="single" w:sz="6" w:color="808080"/>
              <w:right w:val="single" w:sz="8" w:color="000000"/>
            </w:tcBorders>
            <w:vAlign w:val="top"/>
            <w:tcW w:w="1150" w:type=""/>
          </w:tcPr>
          <w:p>
            <w:pPr>
              <w:pStyle w:val="Normal"/>
              <w:ind w:left="612"/>
              <w:ind w:right="54"/>
              <w:ind w:hanging="360"/>
              <w:spacing w:before="100" w:after="10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issue relevant to the text or time period</w:t>
            </w:r>
          </w:p>
          <w:p>
            <w:pPr>
              <w:pStyle w:val="Normal"/>
              <w:ind w:left="612"/>
              <w:ind w:right="54"/>
              <w:ind w:hanging="360"/>
              <w:spacing w:before="100" w:after="100" w:line="240" w:lineRule="auto"/>
              <w:rPr>
                <w:rFonts w:ascii="Times New Roman"/>
                <w:sz w:val="24"/>
                <w:szCs w:val="24"/>
              </w:rPr>
            </w:pPr>
            <w:r>
              <w:rPr>
                <w:color w:val="333300"/>
                <w:rFonts w:ascii="Symbol"/>
                <w:sz w:val="20"/>
                <w:szCs w:val="20"/>
              </w:rPr>
              <w:t></w:t>
            </w:r>
            <w:r>
              <w:rPr>
                <w:color w:val="333300"/>
                <w:rFonts w:ascii="Times New Roman"/>
                <w:sz w:val="14"/>
                <w:szCs w:val="14"/>
              </w:rPr>
              <w:t>         </w:t>
            </w:r>
            <w:r>
              <w:rPr>
                <w:color w:val="333300"/>
                <w:rFonts w:ascii="Times New Roman"/>
                <w:sz w:val="20"/>
                <w:szCs w:val="20"/>
              </w:rPr>
              <w:t>topic of personal interest or concern for the role or audience</w:t>
            </w:r>
          </w:p>
          <w:p>
            <w:pPr>
              <w:pStyle w:val="Normal"/>
              <w:ind w:left="612"/>
              <w:ind w:right="54"/>
              <w:ind w:hanging="360"/>
              <w:spacing w:before="100" w:after="100" w:line="240" w:lineRule="auto"/>
            </w:pPr>
            <w:r>
              <w:rPr>
                <w:color w:val="333300"/>
                <w:rFonts w:ascii="Symbol"/>
                <w:sz w:val="20"/>
                <w:szCs w:val="20"/>
              </w:rPr>
              <w:t></w:t>
            </w:r>
            <w:r>
              <w:rPr>
                <w:color w:val="333300"/>
                <w:rFonts w:ascii="Times New Roman"/>
                <w:sz w:val="14"/>
                <w:szCs w:val="14"/>
              </w:rPr>
              <w:t>         </w:t>
            </w:r>
            <w:r>
              <w:rPr>
                <w:color w:val="333300"/>
                <w:rFonts w:ascii="Times New Roman"/>
                <w:sz w:val="20"/>
                <w:szCs w:val="20"/>
              </w:rPr>
              <w:t>topic related to an essential question</w:t>
            </w:r>
          </w:p>
        </w:tc>
      </w:tr>
    </w:tbl>
    <w:p>
      <w:pPr>
        <w:pStyle w:val="Normal"/>
        <w:jc w:val="center"/>
        <w:ind w:left="161"/>
        <w:ind w:right="161"/>
        <w:spacing w:after="0" w:line="285" w:lineRule="atLeast"/>
        <w:rPr>
          <w:color w:val="000000"/>
          <w:rFonts w:ascii="Verdana"/>
          <w:sz w:val="20"/>
          <w:szCs w:val="20"/>
        </w:rPr>
      </w:pPr>
      <w:r>
        <w:rPr>
          <w:color w:val="333300"/>
          <w:rFonts w:ascii="Times New Roman"/>
          <w:sz w:val="24"/>
          <w:szCs w:val="24"/>
        </w:rPr>
        <w:t> </w:t>
      </w:r>
    </w:p>
    <w:p>
      <w:pPr>
        <w:pStyle w:val="Normal"/>
        <w:spacing w:after="0" w:line="240" w:lineRule="auto"/>
        <w:rPr>
          <w:color w:val="000000"/>
          <w:rFonts w:ascii="Times New Roman"/>
          <w:sz w:val="24"/>
          <w:szCs w:val="24"/>
        </w:rPr>
      </w:pPr>
      <w:r>
        <w:rPr>
          <w:b/>
          <w:i/>
          <w:color w:val="333300"/>
          <w:rFonts w:ascii="Times New Roman"/>
          <w:sz w:val="24"/>
          <w:szCs w:val="24"/>
        </w:rPr>
        <w:t>How could I use, adapt or differentiate it?</w:t>
      </w:r>
    </w:p>
    <w:p>
      <w:pPr>
        <w:pStyle w:val="Normal"/>
        <w:numPr>
          <w:ilvl w:val="0"/>
          <w:numId w:val="1598517790"/>
        </w:numPr>
        <w:spacing w:after="0" w:line="240" w:lineRule="auto"/>
        <w:rPr>
          <w:color w:val="333300"/>
          <w:rFonts w:ascii="Verdana"/>
          <w:sz w:val="20"/>
          <w:szCs w:val="20"/>
        </w:rPr>
      </w:pPr>
      <w:r>
        <w:rPr>
          <w:color w:val="333300"/>
          <w:rFonts w:ascii="Times New Roman"/>
          <w:sz w:val="24"/>
          <w:szCs w:val="24"/>
        </w:rPr>
        <w:t>This strategy is great for differentiation; teachers (and students) can develop any number of possible RAFT’s based on the same text that can be adjusted for skill level and rigor.</w:t>
      </w:r>
    </w:p>
    <w:p>
      <w:pPr>
        <w:pStyle w:val="Normal"/>
        <w:numPr>
          <w:ilvl w:val="0"/>
          <w:numId w:val="1598517790"/>
        </w:numPr>
        <w:spacing w:after="0" w:line="240" w:lineRule="auto"/>
        <w:rPr>
          <w:color w:val="333300"/>
          <w:rFonts w:ascii="Verdana"/>
          <w:sz w:val="20"/>
          <w:szCs w:val="20"/>
        </w:rPr>
      </w:pPr>
      <w:r>
        <w:rPr>
          <w:color w:val="333300"/>
          <w:rFonts w:ascii="Times New Roman"/>
          <w:sz w:val="24"/>
          <w:szCs w:val="24"/>
        </w:rPr>
        <w:t>Paula Rutherford’s book, </w:t>
      </w:r>
      <w:r>
        <w:rPr>
          <w:i/>
          <w:color w:val="333300"/>
          <w:rFonts w:ascii="Times New Roman"/>
          <w:sz w:val="24"/>
          <w:szCs w:val="24"/>
        </w:rPr>
        <w:t>Instruction for All Students</w:t>
      </w:r>
      <w:r>
        <w:rPr>
          <w:color w:val="333300"/>
          <w:rFonts w:ascii="Times New Roman"/>
          <w:sz w:val="24"/>
          <w:szCs w:val="24"/>
        </w:rPr>
        <w:t>, offers a comprehensive list of “Products and Perspectives from which to chose.</w:t>
      </w:r>
    </w:p>
    <w:p>
      <w:pPr>
        <w:pStyle w:val="Normal"/>
        <w:numPr>
          <w:ilvl w:val="0"/>
          <w:numId w:val="1598517790"/>
        </w:numPr>
        <w:spacing w:after="0" w:line="240" w:lineRule="auto"/>
        <w:rPr>
          <w:color w:val="333300"/>
          <w:rFonts w:ascii="Verdana"/>
          <w:sz w:val="20"/>
          <w:szCs w:val="20"/>
        </w:rPr>
      </w:pPr>
      <w:r>
        <w:rPr>
          <w:color w:val="333300"/>
          <w:rFonts w:ascii="Times New Roman"/>
          <w:sz w:val="24"/>
          <w:szCs w:val="24"/>
        </w:rPr>
        <w:t>The RAFT strategy can be used as a prewriting strategy and/or as a strategy for helping students prepare for a small or large group discussion.</w:t>
      </w:r>
    </w:p>
    <w:p>
      <w:pPr>
        <w:pStyle w:val="Normal"/>
      </w:pPr>
    </w:p>
    <w:p>
      <w:pPr>
        <w:pStyle w:val="Normal"/>
      </w:pPr>
      <w:r>
        <w:rPr>
          <w:i/>
          <w:color w:val="000000"/>
        </w:rPr>
        <w:t>Reading strategies: Scaffolding students' interactions with text</w:t>
      </w:r>
      <w:r>
        <w:rPr>
          <w:color w:val="000000"/>
        </w:rPr>
        <w:t>. (n.d.). Retrieved from http://web001.greece.k12.ny.us/academics.cfm?subpage=930&amp;adminActivate=0.487337360925</w:t>
      </w:r>
    </w:p>
    <w:p>
      <w:pPr>
        <w:pStyle w:val="Normal"/>
      </w:pPr>
    </w:p>
    <w:p>
      <w:pPr>
        <w:pStyle w:val="Normal"/>
      </w:pPr>
    </w:p>
    <w:p>
      <w:pPr>
        <w:pStyle w:val="Normal"/>
      </w:pPr>
    </w:p>
    <w:p>
      <w:pPr>
        <w:pStyle w:val="Normal"/>
      </w:pPr>
    </w:p>
    <w:p>
      <w:pPr>
        <w:pStyle w:val="Heading1"/>
        <w:jc w:val="center"/>
        <w:ind w:left="720"/>
      </w:pPr>
      <w:r>
        <w:rPr/>
        <w:t>SQP2RS (“Squeepers”)</w:t>
      </w:r>
    </w:p>
    <w:p>
      <w:pPr>
        <w:pStyle w:val="Normal"/>
        <w:rPr>
          <w:b/>
          <w:rFonts w:ascii="Eurostile-Bold"/>
        </w:rPr>
      </w:pPr>
    </w:p>
    <w:p>
      <w:pPr>
        <w:pStyle w:val="Normal"/>
        <w:spacing w:after="0" w:line="240" w:lineRule="auto"/>
      </w:pPr>
      <w:r>
        <w:rPr>
          <w:b/>
        </w:rPr>
        <w:t xml:space="preserve">Survey: </w:t>
      </w:r>
      <w:r>
        <w:rPr/>
        <w:t>Preview text.</w:t>
      </w:r>
    </w:p>
    <w:p>
      <w:pPr>
        <w:pStyle w:val="Normal"/>
        <w:spacing w:after="0" w:line="240" w:lineRule="auto"/>
      </w:pPr>
      <w:r>
        <w:rPr>
          <w:b/>
        </w:rPr>
        <w:t xml:space="preserve">Question: </w:t>
      </w:r>
      <w:r>
        <w:rPr/>
        <w:t>List 1-3 questions y</w:t>
      </w:r>
      <w:r>
        <w:rPr/>
        <w:t>ou think we’ll find answers to.</w:t>
      </w:r>
    </w:p>
    <w:p>
      <w:pPr>
        <w:pStyle w:val="Normal"/>
        <w:spacing w:after="0" w:line="240" w:lineRule="auto"/>
      </w:pPr>
      <w:r>
        <w:rPr>
          <w:b/>
        </w:rPr>
        <w:t xml:space="preserve">Predict: </w:t>
      </w:r>
      <w:r>
        <w:rPr/>
        <w:t>State 1-3 things we’ll learn.</w:t>
      </w:r>
    </w:p>
    <w:p>
      <w:pPr>
        <w:pStyle w:val="Normal"/>
        <w:spacing w:after="0" w:line="240" w:lineRule="auto"/>
      </w:pPr>
      <w:r>
        <w:rPr>
          <w:b/>
        </w:rPr>
        <w:t xml:space="preserve">Read: </w:t>
      </w:r>
      <w:r>
        <w:rPr/>
        <w:t>Read text.</w:t>
      </w:r>
    </w:p>
    <w:p>
      <w:pPr>
        <w:pStyle w:val="Normal"/>
        <w:spacing w:after="0" w:line="240" w:lineRule="auto"/>
      </w:pPr>
      <w:r>
        <w:rPr>
          <w:b/>
        </w:rPr>
        <w:t xml:space="preserve">Respond: </w:t>
      </w:r>
      <w:r>
        <w:rPr/>
        <w:t>Try to answer questions. Modify, drop, add.</w:t>
      </w:r>
    </w:p>
    <w:p>
      <w:pPr>
        <w:pStyle w:val="Normal"/>
        <w:spacing w:after="0" w:line="240" w:lineRule="auto"/>
      </w:pPr>
      <w:r>
        <w:rPr>
          <w:b/>
        </w:rPr>
        <w:t xml:space="preserve">Summarize: </w:t>
      </w:r>
      <w:r>
        <w:rPr/>
        <w:t>At end of text.</w:t>
      </w:r>
    </w:p>
    <w:p>
      <w:pPr>
        <w:pStyle w:val="Normal"/>
        <w:spacing w:after="0" w:line="240" w:lineRule="auto"/>
        <w:rPr>
          <w:rFonts w:ascii="Eurostile"/>
        </w:rPr>
      </w:pPr>
    </w:p>
    <w:p>
      <w:pPr>
        <w:pStyle w:val="Normal"/>
        <w:spacing w:after="0" w:line="240" w:lineRule="auto"/>
      </w:pPr>
      <w:r>
        <w:rPr>
          <w:b/>
          <w:i/>
          <w:sz w:val="26"/>
          <w:szCs w:val="26"/>
        </w:rPr>
        <w:t xml:space="preserve">S </w:t>
      </w:r>
      <w:r>
        <w:rPr>
          <w:b/>
          <w:sz w:val="26"/>
          <w:szCs w:val="26"/>
        </w:rPr>
        <w:t>is for Survey</w:t>
      </w:r>
    </w:p>
    <w:p>
      <w:pPr>
        <w:pStyle w:val="Normal"/>
        <w:numPr>
          <w:ilvl w:val="0"/>
          <w:numId w:val="1538464087"/>
        </w:numPr>
        <w:spacing w:after="0" w:line="240" w:lineRule="auto"/>
      </w:pPr>
      <w:r>
        <w:rPr>
          <w:color w:val="000000"/>
        </w:rPr>
        <w:t>Look at the pictures and captions.</w:t>
      </w:r>
    </w:p>
    <w:p>
      <w:pPr>
        <w:pStyle w:val="Normal"/>
        <w:numPr>
          <w:ilvl w:val="0"/>
          <w:numId w:val="1538464087"/>
        </w:numPr>
        <w:spacing w:after="0" w:line="240" w:lineRule="auto"/>
      </w:pPr>
      <w:r>
        <w:rPr>
          <w:color w:val="000000"/>
        </w:rPr>
        <w:t>Read the highlighted and bold words.</w:t>
      </w:r>
    </w:p>
    <w:p>
      <w:pPr>
        <w:pStyle w:val="Normal"/>
        <w:numPr>
          <w:ilvl w:val="0"/>
          <w:numId w:val="1538464087"/>
        </w:numPr>
        <w:spacing w:after="0" w:line="240" w:lineRule="auto"/>
      </w:pPr>
      <w:r>
        <w:rPr>
          <w:color w:val="000000"/>
        </w:rPr>
        <w:t>Read the headings and subheadings.</w:t>
      </w:r>
    </w:p>
    <w:p>
      <w:pPr>
        <w:pStyle w:val="Normal"/>
        <w:numPr>
          <w:ilvl w:val="0"/>
          <w:numId w:val="1538464087"/>
        </w:numPr>
        <w:spacing w:after="0" w:line="240" w:lineRule="auto"/>
      </w:pPr>
      <w:r>
        <w:rPr>
          <w:color w:val="000000"/>
        </w:rPr>
        <w:t>Think about what you are about to read.</w:t>
      </w:r>
    </w:p>
    <w:p>
      <w:pPr>
        <w:pStyle w:val="Normal"/>
        <w:spacing w:after="0" w:line="240" w:lineRule="auto"/>
        <w:rPr>
          <w:color w:val="000000"/>
        </w:rPr>
      </w:pPr>
    </w:p>
    <w:p>
      <w:pPr>
        <w:pStyle w:val="Normal"/>
        <w:spacing w:after="0" w:line="240" w:lineRule="auto"/>
      </w:pPr>
      <w:r>
        <w:rPr>
          <w:b/>
          <w:i/>
          <w:sz w:val="26"/>
          <w:szCs w:val="26"/>
        </w:rPr>
        <w:t xml:space="preserve">Q </w:t>
      </w:r>
      <w:r>
        <w:rPr>
          <w:b/>
          <w:sz w:val="26"/>
          <w:szCs w:val="26"/>
        </w:rPr>
        <w:t>is for Question</w:t>
      </w:r>
    </w:p>
    <w:p>
      <w:pPr>
        <w:pStyle w:val="Normal"/>
        <w:numPr>
          <w:ilvl w:val="0"/>
          <w:numId w:val="850802615"/>
        </w:numPr>
        <w:spacing w:after="0" w:line="240" w:lineRule="auto"/>
      </w:pPr>
      <w:r>
        <w:rPr>
          <w:color w:val="000000"/>
        </w:rPr>
        <w:t>What questions will we answer?</w:t>
      </w:r>
    </w:p>
    <w:p>
      <w:pPr>
        <w:pStyle w:val="Normal"/>
        <w:numPr>
          <w:ilvl w:val="0"/>
          <w:numId w:val="850802615"/>
        </w:numPr>
        <w:spacing w:after="0" w:line="240" w:lineRule="auto"/>
      </w:pPr>
      <w:r>
        <w:rPr>
          <w:color w:val="000000"/>
        </w:rPr>
        <w:t>Generate questions that we will be able to answer after we read.</w:t>
      </w:r>
    </w:p>
    <w:p>
      <w:pPr>
        <w:pStyle w:val="Normal"/>
        <w:spacing w:after="0" w:line="240" w:lineRule="auto"/>
        <w:rPr>
          <w:color w:val="000000"/>
        </w:rPr>
      </w:pPr>
    </w:p>
    <w:p>
      <w:pPr>
        <w:pStyle w:val="Normal"/>
        <w:spacing w:after="0" w:line="240" w:lineRule="auto"/>
      </w:pPr>
      <w:r>
        <w:rPr>
          <w:b/>
          <w:i/>
          <w:sz w:val="26"/>
          <w:szCs w:val="26"/>
        </w:rPr>
        <w:t xml:space="preserve">P </w:t>
      </w:r>
      <w:r>
        <w:rPr>
          <w:b/>
          <w:sz w:val="26"/>
          <w:szCs w:val="26"/>
        </w:rPr>
        <w:t>is for Predict</w:t>
      </w:r>
    </w:p>
    <w:p>
      <w:pPr>
        <w:pStyle w:val="Normal"/>
        <w:numPr>
          <w:ilvl w:val="0"/>
          <w:numId w:val="364257951"/>
        </w:numPr>
        <w:spacing w:after="0" w:line="240" w:lineRule="auto"/>
      </w:pPr>
      <w:r>
        <w:rPr/>
        <w:t>What will we learn?</w:t>
      </w:r>
    </w:p>
    <w:p>
      <w:pPr>
        <w:pStyle w:val="Normal"/>
        <w:numPr>
          <w:ilvl w:val="0"/>
          <w:numId w:val="364257951"/>
        </w:numPr>
        <w:spacing w:after="0" w:line="240" w:lineRule="auto"/>
      </w:pPr>
      <w:r>
        <w:rPr/>
        <w:t>Predict 1 to 3 things we will learn while reading.</w:t>
      </w:r>
    </w:p>
    <w:p>
      <w:pPr>
        <w:pStyle w:val="Normal"/>
        <w:spacing w:after="0" w:line="240" w:lineRule="auto"/>
      </w:pPr>
    </w:p>
    <w:p>
      <w:pPr>
        <w:pStyle w:val="Normal"/>
        <w:spacing w:after="0" w:line="240" w:lineRule="auto"/>
      </w:pPr>
      <w:r>
        <w:rPr>
          <w:b/>
          <w:i/>
          <w:sz w:val="26"/>
          <w:szCs w:val="26"/>
        </w:rPr>
        <w:t xml:space="preserve">R </w:t>
      </w:r>
      <w:r>
        <w:rPr>
          <w:b/>
          <w:sz w:val="26"/>
          <w:szCs w:val="26"/>
        </w:rPr>
        <w:t>is for Read</w:t>
      </w:r>
    </w:p>
    <w:p>
      <w:pPr>
        <w:pStyle w:val="Normal"/>
        <w:spacing w:after="0" w:line="240" w:lineRule="auto"/>
      </w:pPr>
      <w:r>
        <w:rPr>
          <w:color w:val="000000"/>
        </w:rPr>
        <w:t>Read the text along...</w:t>
      </w:r>
    </w:p>
    <w:p>
      <w:pPr>
        <w:pStyle w:val="Normal"/>
        <w:numPr>
          <w:ilvl w:val="0"/>
          <w:numId w:val="1542324443"/>
        </w:numPr>
        <w:spacing w:after="0" w:line="240" w:lineRule="auto"/>
      </w:pPr>
      <w:r>
        <w:rPr>
          <w:color w:val="000000"/>
        </w:rPr>
        <w:t>With teacher</w:t>
      </w:r>
    </w:p>
    <w:p>
      <w:pPr>
        <w:pStyle w:val="Normal"/>
        <w:numPr>
          <w:ilvl w:val="0"/>
          <w:numId w:val="1542324443"/>
        </w:numPr>
        <w:spacing w:after="0" w:line="240" w:lineRule="auto"/>
      </w:pPr>
      <w:r>
        <w:rPr>
          <w:color w:val="000000"/>
        </w:rPr>
        <w:t>With partner</w:t>
      </w:r>
    </w:p>
    <w:p>
      <w:pPr>
        <w:pStyle w:val="Normal"/>
        <w:numPr>
          <w:ilvl w:val="0"/>
          <w:numId w:val="1542324443"/>
        </w:numPr>
        <w:spacing w:after="0" w:line="240" w:lineRule="auto"/>
      </w:pPr>
      <w:r>
        <w:rPr>
          <w:color w:val="000000"/>
        </w:rPr>
        <w:t>With group</w:t>
      </w:r>
    </w:p>
    <w:p>
      <w:pPr>
        <w:pStyle w:val="Normal"/>
        <w:spacing w:after="0" w:line="240" w:lineRule="auto"/>
        <w:rPr>
          <w:i/>
        </w:rPr>
      </w:pPr>
    </w:p>
    <w:p>
      <w:pPr>
        <w:pStyle w:val="Normal"/>
        <w:spacing w:after="0" w:line="240" w:lineRule="auto"/>
      </w:pPr>
      <w:r>
        <w:rPr>
          <w:b/>
          <w:i/>
          <w:sz w:val="26"/>
          <w:szCs w:val="26"/>
        </w:rPr>
        <w:t xml:space="preserve">R </w:t>
      </w:r>
      <w:r>
        <w:rPr>
          <w:b/>
          <w:sz w:val="26"/>
          <w:szCs w:val="26"/>
        </w:rPr>
        <w:t>is for Respond</w:t>
      </w:r>
    </w:p>
    <w:p>
      <w:pPr>
        <w:pStyle w:val="Normal"/>
        <w:spacing w:after="0" w:line="240" w:lineRule="auto"/>
      </w:pPr>
      <w:r>
        <w:rPr>
          <w:i/>
          <w:color w:val="000000"/>
        </w:rPr>
        <w:t>Which questions were answered?</w:t>
      </w:r>
    </w:p>
    <w:p>
      <w:pPr>
        <w:pStyle w:val="Normal"/>
        <w:numPr>
          <w:ilvl w:val="0"/>
          <w:numId w:val="31930178"/>
        </w:numPr>
        <w:spacing w:after="0" w:line="240" w:lineRule="auto"/>
      </w:pPr>
      <w:r>
        <w:rPr>
          <w:color w:val="000000"/>
        </w:rPr>
        <w:t>Discuss which questions were answered in the text.</w:t>
      </w:r>
    </w:p>
    <w:p>
      <w:pPr>
        <w:pStyle w:val="Normal"/>
        <w:numPr>
          <w:ilvl w:val="0"/>
          <w:numId w:val="31930178"/>
        </w:numPr>
        <w:spacing w:after="0" w:line="240" w:lineRule="auto"/>
      </w:pPr>
      <w:r>
        <w:rPr>
          <w:color w:val="000000"/>
        </w:rPr>
        <w:t>Review which questions were not answered.</w:t>
      </w:r>
    </w:p>
    <w:p>
      <w:pPr>
        <w:pStyle w:val="Normal"/>
        <w:numPr>
          <w:ilvl w:val="0"/>
          <w:numId w:val="31930178"/>
        </w:numPr>
        <w:spacing w:after="0" w:line="240" w:lineRule="auto"/>
      </w:pPr>
      <w:r>
        <w:rPr>
          <w:color w:val="000000"/>
        </w:rPr>
        <w:t>Eliminate questions that are not likely to be answered.</w:t>
      </w:r>
    </w:p>
    <w:p>
      <w:pPr>
        <w:pStyle w:val="Normal"/>
        <w:numPr>
          <w:ilvl w:val="0"/>
          <w:numId w:val="31930178"/>
        </w:numPr>
        <w:spacing w:after="0" w:line="240" w:lineRule="auto"/>
      </w:pPr>
      <w:r>
        <w:rPr>
          <w:color w:val="000000"/>
        </w:rPr>
        <w:t>Develop new questions.</w:t>
      </w:r>
    </w:p>
    <w:p>
      <w:pPr>
        <w:pStyle w:val="Normal"/>
        <w:numPr>
          <w:ilvl w:val="0"/>
          <w:numId w:val="31930178"/>
        </w:numPr>
        <w:spacing w:after="0" w:line="240" w:lineRule="auto"/>
      </w:pPr>
      <w:r>
        <w:rPr>
          <w:color w:val="000000"/>
        </w:rPr>
        <w:t>Continue surveying process.</w:t>
      </w:r>
    </w:p>
    <w:p>
      <w:pPr>
        <w:pStyle w:val="Normal"/>
        <w:spacing w:after="0" w:line="240" w:lineRule="auto"/>
        <w:rPr>
          <w:color w:val="000000"/>
        </w:rPr>
      </w:pPr>
    </w:p>
    <w:p>
      <w:pPr>
        <w:pStyle w:val="Normal"/>
        <w:spacing w:after="0" w:line="240" w:lineRule="auto"/>
      </w:pPr>
      <w:r>
        <w:rPr>
          <w:b/>
          <w:i/>
          <w:sz w:val="26"/>
          <w:szCs w:val="26"/>
        </w:rPr>
        <w:t xml:space="preserve">S </w:t>
      </w:r>
      <w:r>
        <w:rPr>
          <w:b/>
          <w:sz w:val="26"/>
          <w:szCs w:val="26"/>
        </w:rPr>
        <w:t>is for Summarize</w:t>
      </w:r>
    </w:p>
    <w:p>
      <w:pPr>
        <w:pStyle w:val="Normal"/>
        <w:numPr>
          <w:ilvl w:val="0"/>
          <w:numId w:val="449132637"/>
        </w:numPr>
        <w:spacing w:after="0" w:line="240" w:lineRule="auto"/>
      </w:pPr>
      <w:r>
        <w:rPr>
          <w:color w:val="000000"/>
        </w:rPr>
        <w:t>What did we learn?</w:t>
      </w:r>
    </w:p>
    <w:p>
      <w:pPr>
        <w:pStyle w:val="Normal"/>
        <w:numPr>
          <w:ilvl w:val="0"/>
          <w:numId w:val="449132637"/>
        </w:numPr>
        <w:spacing w:after="0" w:line="240" w:lineRule="auto"/>
      </w:pPr>
      <w:r>
        <w:rPr>
          <w:color w:val="000000"/>
        </w:rPr>
        <w:t>Summarize what we have learned.</w:t>
      </w:r>
    </w:p>
    <w:p>
      <w:pPr>
        <w:pStyle w:val="Normal"/>
        <w:numPr>
          <w:ilvl w:val="0"/>
          <w:numId w:val="449132637"/>
        </w:numPr>
        <w:spacing w:after="0" w:line="240" w:lineRule="auto"/>
        <w:rPr>
          <w:color w:val="000000"/>
        </w:rPr>
      </w:pPr>
      <w:r>
        <w:rPr>
          <w:color w:val="000000"/>
        </w:rPr>
        <w:t>Orally</w:t>
      </w:r>
      <w:r>
        <w:rPr>
          <w:color w:val="000000"/>
        </w:rPr>
        <w:t>/</w:t>
      </w:r>
      <w:r>
        <w:rPr>
          <w:color w:val="000000"/>
        </w:rPr>
        <w:t xml:space="preserve">Written </w:t>
      </w:r>
    </w:p>
    <w:p>
      <w:pPr>
        <w:pStyle w:val="Heading2"/>
        <w:jc w:val="center"/>
        <w:rPr>
          <w:color w:val="000000"/>
        </w:rPr>
      </w:pPr>
      <w:r>
        <w:rPr/>
        <w:t>Example of SQP2RS note-taking process</w:t>
      </w:r>
    </w:p>
    <w:p>
      <w:pPr>
        <w:pStyle w:val="Normal"/>
        <w:spacing w:before="120" w:after="0" w:line="240" w:lineRule="auto"/>
        <w:rPr>
          <w:rFonts w:ascii="Arial"/>
        </w:rPr>
      </w:pPr>
      <w:r>
        <w:rPr>
          <w:b/>
          <w:rFonts w:ascii="Arial"/>
        </w:rPr>
        <w:t>Title of Article or Chapter: _________________________________________</w:t>
      </w:r>
    </w:p>
    <w:p>
      <w:pPr>
        <w:pStyle w:val="Normal"/>
        <w:jc w:val="center"/>
        <w:rPr>
          <w:rFonts w:ascii="Arial"/>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10846" w:type="dxa"/>
      </w:tblPr>
      <w:tblGrid>
        <w:gridCol w:w="1687"/>
        <w:gridCol w:w="9159"/>
      </w:tblGrid>
      <w:tr>
        <w:tc>
          <w:tcPr>
            <w:vAlign w:val="top"/>
            <w:tcW w:w="1687" w:type="dxa"/>
          </w:tcPr>
          <w:p>
            <w:pPr>
              <w:pStyle w:val="Normal"/>
              <w:spacing w:after="0" w:line="240" w:lineRule="auto"/>
            </w:pPr>
            <w:r>
              <w:rPr>
                <w:b/>
                <w:u w:val="single"/>
                <w:rFonts w:ascii="Arial"/>
                <w:sz w:val="16"/>
                <w:szCs w:val="16"/>
              </w:rPr>
              <w:t>Survey:</w:t>
            </w:r>
            <w:r>
              <w:rPr>
                <w:rFonts w:ascii="Arial"/>
                <w:sz w:val="16"/>
                <w:szCs w:val="16"/>
              </w:rPr>
              <w:t xml:space="preserve"> (</w:t>
            </w:r>
            <w:r>
              <w:rPr>
                <w:i/>
                <w:rFonts w:ascii="Arial"/>
                <w:sz w:val="16"/>
                <w:szCs w:val="16"/>
              </w:rPr>
              <w:t>Before you read</w:t>
            </w:r>
            <w:r>
              <w:rPr>
                <w:rFonts w:ascii="Arial"/>
                <w:sz w:val="16"/>
                <w:szCs w:val="16"/>
              </w:rPr>
              <w:t>. What will this reading assignment be about? Look at titles and pictures)</w:t>
            </w:r>
          </w:p>
        </w:tc>
        <w:tc>
          <w:tcPr>
            <w:vAlign w:val="top"/>
            <w:tcW w:w="9159" w:type="dxa"/>
          </w:tcPr>
          <w:p>
            <w:pPr>
              <w:pStyle w:val="Normal"/>
              <w:spacing w:after="0" w:line="240" w:lineRule="auto"/>
              <w:rPr>
                <w:rFonts w:ascii="Arial"/>
                <w:sz w:val="16"/>
                <w:szCs w:val="16"/>
              </w:rPr>
            </w:pPr>
          </w:p>
          <w:p>
            <w:pPr>
              <w:pStyle w:val="Normal"/>
              <w:spacing w:after="0" w:line="240" w:lineRule="auto"/>
              <w:rPr>
                <w:rFonts w:ascii="Arial"/>
                <w:sz w:val="16"/>
                <w:szCs w:val="16"/>
              </w:rPr>
            </w:pPr>
          </w:p>
          <w:p>
            <w:pPr>
              <w:pStyle w:val="Normal"/>
              <w:spacing w:after="0" w:line="240" w:lineRule="auto"/>
              <w:rPr>
                <w:rFonts w:ascii="Arial"/>
                <w:sz w:val="16"/>
                <w:szCs w:val="16"/>
              </w:rPr>
            </w:pPr>
          </w:p>
          <w:p>
            <w:pPr>
              <w:pStyle w:val="Normal"/>
              <w:spacing w:after="0" w:line="240" w:lineRule="auto"/>
              <w:rPr>
                <w:rFonts w:ascii="Arial"/>
                <w:sz w:val="16"/>
                <w:szCs w:val="16"/>
              </w:rPr>
            </w:pPr>
          </w:p>
          <w:p>
            <w:pPr>
              <w:pStyle w:val="Normal"/>
              <w:spacing w:after="0" w:line="240" w:lineRule="auto"/>
              <w:rPr>
                <w:rFonts w:ascii="Arial"/>
                <w:sz w:val="16"/>
                <w:szCs w:val="16"/>
              </w:rPr>
            </w:pPr>
          </w:p>
          <w:p>
            <w:pPr>
              <w:pStyle w:val="Normal"/>
              <w:spacing w:after="0" w:line="240" w:lineRule="auto"/>
            </w:pPr>
          </w:p>
        </w:tc>
      </w:tr>
      <w:tr>
        <w:tc>
          <w:tcPr>
            <w:vAlign w:val="top"/>
            <w:tcW w:w="1687" w:type="dxa"/>
          </w:tcPr>
          <w:p>
            <w:pPr>
              <w:pStyle w:val="Normal"/>
              <w:spacing w:after="0" w:line="240" w:lineRule="auto"/>
            </w:pPr>
            <w:r>
              <w:rPr>
                <w:b/>
                <w:u w:val="single"/>
                <w:rFonts w:ascii="Arial"/>
                <w:sz w:val="16"/>
                <w:szCs w:val="16"/>
              </w:rPr>
              <w:t>Question:</w:t>
            </w:r>
            <w:r>
              <w:rPr>
                <w:rFonts w:ascii="Arial"/>
                <w:sz w:val="16"/>
                <w:szCs w:val="16"/>
              </w:rPr>
              <w:t xml:space="preserve"> (</w:t>
            </w:r>
            <w:r>
              <w:rPr>
                <w:i/>
                <w:rFonts w:ascii="Arial"/>
                <w:sz w:val="16"/>
                <w:szCs w:val="16"/>
              </w:rPr>
              <w:t>Before you read</w:t>
            </w:r>
            <w:r>
              <w:rPr>
                <w:rFonts w:ascii="Arial"/>
                <w:sz w:val="16"/>
                <w:szCs w:val="16"/>
              </w:rPr>
              <w:t>. Write 1-3 questions you may be able to answer from reading)</w:t>
            </w:r>
          </w:p>
        </w:tc>
        <w:tc>
          <w:tcPr>
            <w:vAlign w:val="top"/>
            <w:tcW w:w="9159" w:type="dxa"/>
          </w:tcPr>
          <w:p>
            <w:pPr>
              <w:pStyle w:val="Normal"/>
              <w:spacing w:after="0" w:line="240" w:lineRule="auto"/>
            </w:pPr>
            <w:r>
              <w:rPr>
                <w:rFonts w:ascii="Arial"/>
                <w:sz w:val="16"/>
                <w:szCs w:val="16"/>
              </w:rPr>
              <w:t xml:space="preserve">1. </w:t>
            </w:r>
          </w:p>
          <w:p>
            <w:pPr>
              <w:pStyle w:val="Normal"/>
              <w:spacing w:after="0" w:line="240" w:lineRule="auto"/>
              <w:rPr>
                <w:rFonts w:ascii="Arial"/>
                <w:sz w:val="16"/>
                <w:szCs w:val="16"/>
              </w:rPr>
            </w:pPr>
          </w:p>
          <w:p>
            <w:pPr>
              <w:pStyle w:val="Normal"/>
              <w:spacing w:after="0" w:line="240" w:lineRule="auto"/>
            </w:pPr>
            <w:r>
              <w:rPr>
                <w:rFonts w:ascii="Arial"/>
                <w:sz w:val="16"/>
                <w:szCs w:val="16"/>
              </w:rPr>
              <w:t xml:space="preserve">2. </w:t>
            </w:r>
          </w:p>
          <w:p>
            <w:pPr>
              <w:pStyle w:val="Normal"/>
              <w:spacing w:after="0" w:line="240" w:lineRule="auto"/>
              <w:rPr>
                <w:rFonts w:ascii="Arial"/>
                <w:sz w:val="16"/>
                <w:szCs w:val="16"/>
              </w:rPr>
            </w:pPr>
          </w:p>
          <w:p>
            <w:pPr>
              <w:pStyle w:val="Normal"/>
              <w:spacing w:after="0" w:line="240" w:lineRule="auto"/>
            </w:pPr>
            <w:r>
              <w:rPr>
                <w:rFonts w:ascii="Arial"/>
                <w:sz w:val="16"/>
                <w:szCs w:val="16"/>
              </w:rPr>
              <w:t xml:space="preserve">3. </w:t>
            </w:r>
          </w:p>
          <w:p>
            <w:pPr>
              <w:pStyle w:val="Normal"/>
              <w:spacing w:after="0" w:line="240" w:lineRule="auto"/>
            </w:pPr>
          </w:p>
        </w:tc>
      </w:tr>
      <w:tr>
        <w:tc>
          <w:tcPr>
            <w:vAlign w:val="top"/>
            <w:tcW w:w="1687" w:type="dxa"/>
          </w:tcPr>
          <w:p>
            <w:pPr>
              <w:pStyle w:val="Normal"/>
              <w:spacing w:after="0" w:line="240" w:lineRule="auto"/>
            </w:pPr>
            <w:r>
              <w:rPr>
                <w:b/>
                <w:u w:val="single"/>
                <w:rFonts w:ascii="Arial"/>
                <w:sz w:val="16"/>
                <w:szCs w:val="16"/>
              </w:rPr>
              <w:t>Predict:</w:t>
            </w:r>
            <w:r>
              <w:rPr>
                <w:rFonts w:ascii="Arial"/>
                <w:sz w:val="16"/>
                <w:szCs w:val="16"/>
              </w:rPr>
              <w:t xml:space="preserve"> (</w:t>
            </w:r>
            <w:r>
              <w:rPr>
                <w:i/>
                <w:rFonts w:ascii="Arial"/>
                <w:sz w:val="16"/>
                <w:szCs w:val="16"/>
              </w:rPr>
              <w:t>Before you read</w:t>
            </w:r>
            <w:r>
              <w:rPr>
                <w:rFonts w:ascii="Arial"/>
                <w:sz w:val="16"/>
                <w:szCs w:val="16"/>
              </w:rPr>
              <w:t>. Can you predict 1-3 things we will learn?)</w:t>
            </w:r>
          </w:p>
        </w:tc>
        <w:tc>
          <w:tcPr>
            <w:vAlign w:val="top"/>
            <w:tcW w:w="9159" w:type="dxa"/>
          </w:tcPr>
          <w:p>
            <w:pPr>
              <w:pStyle w:val="Normal"/>
              <w:spacing w:after="0" w:line="240" w:lineRule="auto"/>
            </w:pPr>
            <w:r>
              <w:rPr>
                <w:rFonts w:ascii="Arial"/>
                <w:sz w:val="16"/>
                <w:szCs w:val="16"/>
              </w:rPr>
              <w:t xml:space="preserve">1. </w:t>
            </w:r>
          </w:p>
          <w:p>
            <w:pPr>
              <w:pStyle w:val="Normal"/>
              <w:spacing w:after="0" w:line="240" w:lineRule="auto"/>
              <w:rPr>
                <w:rFonts w:ascii="Arial"/>
                <w:sz w:val="16"/>
                <w:szCs w:val="16"/>
              </w:rPr>
            </w:pPr>
          </w:p>
          <w:p>
            <w:pPr>
              <w:pStyle w:val="Normal"/>
              <w:spacing w:after="0" w:line="240" w:lineRule="auto"/>
            </w:pPr>
            <w:r>
              <w:rPr>
                <w:rFonts w:ascii="Arial"/>
                <w:sz w:val="16"/>
                <w:szCs w:val="16"/>
              </w:rPr>
              <w:t xml:space="preserve">2. </w:t>
            </w:r>
          </w:p>
          <w:p>
            <w:pPr>
              <w:pStyle w:val="Normal"/>
              <w:spacing w:after="0" w:line="240" w:lineRule="auto"/>
              <w:rPr>
                <w:rFonts w:ascii="Arial"/>
                <w:sz w:val="16"/>
                <w:szCs w:val="16"/>
              </w:rPr>
            </w:pPr>
          </w:p>
          <w:p>
            <w:pPr>
              <w:pStyle w:val="Normal"/>
              <w:spacing w:after="0" w:line="240" w:lineRule="auto"/>
            </w:pPr>
            <w:r>
              <w:rPr>
                <w:rFonts w:ascii="Arial"/>
                <w:sz w:val="16"/>
                <w:szCs w:val="16"/>
              </w:rPr>
              <w:t xml:space="preserve">3. </w:t>
            </w:r>
          </w:p>
          <w:p>
            <w:pPr>
              <w:pStyle w:val="Normal"/>
              <w:spacing w:after="0" w:line="240" w:lineRule="auto"/>
            </w:pPr>
          </w:p>
        </w:tc>
      </w:tr>
      <w:tr>
        <w:tc>
          <w:tcPr>
            <w:vAlign w:val="top"/>
            <w:tcW w:w="1687" w:type="dxa"/>
          </w:tcPr>
          <w:p>
            <w:pPr>
              <w:pStyle w:val="Normal"/>
              <w:spacing w:after="0" w:line="240" w:lineRule="auto"/>
            </w:pPr>
            <w:r>
              <w:rPr>
                <w:b/>
                <w:u w:val="single"/>
                <w:rFonts w:ascii="Arial"/>
                <w:sz w:val="16"/>
                <w:szCs w:val="16"/>
              </w:rPr>
              <w:t>Read!</w:t>
            </w:r>
          </w:p>
        </w:tc>
        <w:tc>
          <w:tcPr>
            <w:vAlign w:val="top"/>
            <w:tcW w:w="9159" w:type="dxa"/>
          </w:tcPr>
          <w:p>
            <w:pPr>
              <w:pStyle w:val="Normal"/>
              <w:spacing w:after="0" w:line="240" w:lineRule="auto"/>
            </w:pPr>
            <w:r>
              <w:rPr>
                <w:rFonts w:ascii="Arial"/>
                <w:sz w:val="16"/>
                <w:szCs w:val="16"/>
              </w:rPr>
              <w:t>(you don’t have to write anything in this box)</w:t>
            </w:r>
          </w:p>
        </w:tc>
      </w:tr>
      <w:tr>
        <w:trPr>
          <w:trHeight w:val="1385" w:hRule="atLeast"/>
        </w:trPr>
        <w:tc>
          <w:tcPr>
            <w:vAlign w:val="top"/>
            <w:tcW w:w="1687" w:type="dxa"/>
          </w:tcPr>
          <w:p>
            <w:pPr>
              <w:pStyle w:val="Normal"/>
              <w:spacing w:after="0" w:line="240" w:lineRule="auto"/>
            </w:pPr>
            <w:r>
              <w:rPr>
                <w:b/>
                <w:u w:val="single"/>
                <w:rFonts w:ascii="Arial"/>
                <w:sz w:val="16"/>
                <w:szCs w:val="16"/>
              </w:rPr>
              <w:t>Respond</w:t>
            </w:r>
            <w:r>
              <w:rPr>
                <w:u w:val="single"/>
                <w:rFonts w:ascii="Arial"/>
                <w:sz w:val="16"/>
                <w:szCs w:val="16"/>
              </w:rPr>
              <w:t xml:space="preserve"> </w:t>
            </w:r>
            <w:r>
              <w:rPr>
                <w:rFonts w:ascii="Arial"/>
                <w:sz w:val="16"/>
                <w:szCs w:val="16"/>
              </w:rPr>
              <w:t>(</w:t>
            </w:r>
            <w:r>
              <w:rPr>
                <w:i/>
                <w:rFonts w:ascii="Arial"/>
                <w:sz w:val="16"/>
                <w:szCs w:val="16"/>
              </w:rPr>
              <w:t xml:space="preserve">After you Read. </w:t>
            </w:r>
            <w:r>
              <w:rPr>
                <w:rFonts w:ascii="Arial"/>
                <w:sz w:val="16"/>
                <w:szCs w:val="16"/>
              </w:rPr>
              <w:t>Try to answer questions: modify, drop, and add)</w:t>
            </w:r>
          </w:p>
        </w:tc>
        <w:tc>
          <w:tcPr>
            <w:vAlign w:val="top"/>
            <w:tcW w:w="9159" w:type="dxa"/>
          </w:tcPr>
          <w:p>
            <w:pPr>
              <w:pStyle w:val="Normal"/>
              <w:spacing w:after="0" w:line="240" w:lineRule="auto"/>
              <w:rPr>
                <w:rFonts w:ascii="Arial"/>
                <w:sz w:val="16"/>
                <w:szCs w:val="16"/>
              </w:rPr>
            </w:pPr>
          </w:p>
          <w:p>
            <w:pPr>
              <w:pStyle w:val="Normal"/>
              <w:spacing w:after="0" w:line="240" w:lineRule="auto"/>
              <w:rPr>
                <w:rFonts w:ascii="Arial"/>
                <w:sz w:val="16"/>
                <w:szCs w:val="16"/>
              </w:rPr>
            </w:pPr>
          </w:p>
          <w:p>
            <w:pPr>
              <w:pStyle w:val="Normal"/>
              <w:spacing w:after="0" w:line="240" w:lineRule="auto"/>
              <w:rPr>
                <w:rFonts w:ascii="Arial"/>
                <w:sz w:val="16"/>
                <w:szCs w:val="16"/>
              </w:rPr>
            </w:pPr>
          </w:p>
          <w:p>
            <w:pPr>
              <w:pStyle w:val="Normal"/>
              <w:spacing w:after="0" w:line="240" w:lineRule="auto"/>
              <w:rPr>
                <w:rFonts w:ascii="Arial"/>
                <w:sz w:val="16"/>
                <w:szCs w:val="16"/>
              </w:rPr>
            </w:pPr>
          </w:p>
          <w:p>
            <w:pPr>
              <w:pStyle w:val="Normal"/>
              <w:spacing w:after="0" w:line="240" w:lineRule="auto"/>
              <w:rPr>
                <w:rFonts w:ascii="Arial"/>
                <w:sz w:val="16"/>
                <w:szCs w:val="16"/>
              </w:rPr>
            </w:pPr>
          </w:p>
          <w:p>
            <w:pPr>
              <w:pStyle w:val="Normal"/>
              <w:spacing w:after="0" w:line="240" w:lineRule="auto"/>
            </w:pPr>
          </w:p>
        </w:tc>
      </w:tr>
      <w:tr>
        <w:trPr>
          <w:trHeight w:val="180" w:hRule="atLeast"/>
        </w:trPr>
        <w:tc>
          <w:tcPr>
            <w:vAlign w:val="top"/>
            <w:tcW w:w="1687" w:type="dxa"/>
          </w:tcPr>
          <w:p>
            <w:pPr>
              <w:pStyle w:val="Normal"/>
              <w:spacing w:after="0" w:line="240" w:lineRule="auto"/>
            </w:pPr>
            <w:r>
              <w:rPr>
                <w:b/>
                <w:u w:val="single"/>
                <w:rFonts w:ascii="Arial"/>
                <w:sz w:val="16"/>
                <w:szCs w:val="16"/>
              </w:rPr>
              <w:t>Summarize</w:t>
            </w:r>
            <w:r>
              <w:rPr>
                <w:rFonts w:ascii="Arial"/>
                <w:sz w:val="16"/>
                <w:szCs w:val="16"/>
              </w:rPr>
              <w:t>: (</w:t>
            </w:r>
            <w:r>
              <w:rPr>
                <w:i/>
                <w:rFonts w:ascii="Arial"/>
                <w:sz w:val="16"/>
                <w:szCs w:val="16"/>
              </w:rPr>
              <w:t>After you Read</w:t>
            </w:r>
            <w:r>
              <w:rPr>
                <w:rFonts w:ascii="Arial"/>
                <w:sz w:val="16"/>
                <w:szCs w:val="16"/>
              </w:rPr>
              <w:t>)</w:t>
            </w:r>
          </w:p>
          <w:p>
            <w:pPr>
              <w:pStyle w:val="Normal"/>
              <w:spacing w:after="0" w:line="240" w:lineRule="auto"/>
              <w:rPr>
                <w:rFonts w:ascii="Arial"/>
                <w:sz w:val="16"/>
                <w:szCs w:val="16"/>
              </w:rPr>
            </w:pPr>
          </w:p>
          <w:p>
            <w:pPr>
              <w:pStyle w:val="Normal"/>
              <w:spacing w:after="0" w:line="240" w:lineRule="auto"/>
            </w:pPr>
            <w:r>
              <w:rPr>
                <w:rFonts w:ascii="Arial"/>
                <w:sz w:val="16"/>
                <w:szCs w:val="16"/>
              </w:rPr>
              <w:t xml:space="preserve">Four Sentence Summary: </w:t>
            </w:r>
          </w:p>
          <w:p>
            <w:pPr>
              <w:pStyle w:val="Normal"/>
              <w:spacing w:after="0" w:line="240" w:lineRule="auto"/>
              <w:rPr>
                <w:rFonts w:ascii="Arial"/>
                <w:sz w:val="16"/>
                <w:szCs w:val="16"/>
              </w:rPr>
            </w:pPr>
          </w:p>
          <w:p>
            <w:pPr>
              <w:pStyle w:val="Normal"/>
              <w:spacing w:after="0" w:line="240" w:lineRule="auto"/>
            </w:pPr>
            <w:r>
              <w:rPr>
                <w:b/>
                <w:rFonts w:ascii="Arial"/>
                <w:sz w:val="16"/>
                <w:szCs w:val="16"/>
              </w:rPr>
              <w:t>Sentence 1:</w:t>
            </w:r>
            <w:r>
              <w:rPr>
                <w:rFonts w:ascii="Arial"/>
                <w:sz w:val="16"/>
                <w:szCs w:val="16"/>
              </w:rPr>
              <w:t xml:space="preserve">  Main Idea (identify what was read, verb </w:t>
            </w:r>
            <w:r>
              <w:rPr>
                <w:i/>
                <w:rFonts w:ascii="Arial"/>
                <w:sz w:val="16"/>
                <w:szCs w:val="16"/>
              </w:rPr>
              <w:t>[explains, lists, argues, describes, etc],</w:t>
            </w:r>
            <w:r>
              <w:rPr>
                <w:rFonts w:ascii="Arial"/>
                <w:sz w:val="16"/>
                <w:szCs w:val="16"/>
              </w:rPr>
              <w:t xml:space="preserve"> finish thought).</w:t>
            </w:r>
          </w:p>
          <w:p>
            <w:pPr>
              <w:pStyle w:val="Normal"/>
              <w:spacing w:after="0" w:line="240" w:lineRule="auto"/>
              <w:rPr>
                <w:rFonts w:ascii="Arial"/>
                <w:sz w:val="16"/>
                <w:szCs w:val="16"/>
              </w:rPr>
            </w:pPr>
          </w:p>
          <w:p>
            <w:pPr>
              <w:pStyle w:val="Normal"/>
              <w:spacing w:after="0" w:line="240" w:lineRule="auto"/>
            </w:pPr>
            <w:r>
              <w:rPr>
                <w:b/>
                <w:rFonts w:ascii="Arial"/>
                <w:sz w:val="16"/>
                <w:szCs w:val="16"/>
              </w:rPr>
              <w:t>Ex.</w:t>
            </w:r>
            <w:r>
              <w:rPr>
                <w:rFonts w:ascii="Arial"/>
                <w:sz w:val="16"/>
                <w:szCs w:val="16"/>
              </w:rPr>
              <w:t xml:space="preserve"> </w:t>
            </w:r>
            <w:r>
              <w:rPr>
                <w:i/>
                <w:rFonts w:ascii="Arial"/>
                <w:sz w:val="16"/>
                <w:szCs w:val="16"/>
              </w:rPr>
              <w:t xml:space="preserve">The novel </w:t>
            </w:r>
            <w:r>
              <w:rPr>
                <w:i/>
                <w:u w:val="single"/>
                <w:rFonts w:ascii="Arial"/>
                <w:sz w:val="16"/>
                <w:szCs w:val="16"/>
              </w:rPr>
              <w:t>Beloved</w:t>
            </w:r>
            <w:r>
              <w:rPr>
                <w:i/>
                <w:rFonts w:ascii="Arial"/>
                <w:sz w:val="16"/>
                <w:szCs w:val="16"/>
              </w:rPr>
              <w:t xml:space="preserve"> by Toni Morrison, chronicles the tragic life of a runaway slave.</w:t>
            </w:r>
            <w:r>
              <w:rPr>
                <w:rFonts w:ascii="Arial"/>
                <w:sz w:val="16"/>
                <w:szCs w:val="16"/>
              </w:rPr>
              <w:t xml:space="preserve"> </w:t>
            </w:r>
          </w:p>
          <w:p>
            <w:pPr>
              <w:pStyle w:val="Normal"/>
              <w:spacing w:after="0" w:line="240" w:lineRule="auto"/>
              <w:rPr>
                <w:rFonts w:ascii="Arial"/>
                <w:sz w:val="16"/>
                <w:szCs w:val="16"/>
              </w:rPr>
            </w:pPr>
          </w:p>
          <w:p>
            <w:pPr>
              <w:pStyle w:val="Normal"/>
              <w:spacing w:after="0" w:line="240" w:lineRule="auto"/>
            </w:pPr>
            <w:r>
              <w:rPr>
                <w:b/>
                <w:rFonts w:ascii="Arial"/>
                <w:sz w:val="16"/>
                <w:szCs w:val="16"/>
              </w:rPr>
              <w:t>Sentences 2-4:</w:t>
            </w:r>
            <w:r>
              <w:rPr>
                <w:rFonts w:ascii="Arial"/>
                <w:sz w:val="16"/>
                <w:szCs w:val="16"/>
              </w:rPr>
              <w:t xml:space="preserve"> </w:t>
            </w:r>
            <w:r>
              <w:rPr>
                <w:i/>
                <w:rFonts w:ascii="Arial"/>
                <w:sz w:val="16"/>
                <w:szCs w:val="16"/>
              </w:rPr>
              <w:t>D’REF</w:t>
            </w:r>
            <w:r>
              <w:rPr>
                <w:rFonts w:ascii="Arial"/>
                <w:sz w:val="16"/>
                <w:szCs w:val="16"/>
              </w:rPr>
              <w:t>: Details, Reasons, Examples, Facts</w:t>
            </w:r>
          </w:p>
        </w:tc>
        <w:tc>
          <w:tcPr>
            <w:vAlign w:val="top"/>
            <w:tcW w:w="9159" w:type="dxa"/>
          </w:tcPr>
          <w:p>
            <w:pPr>
              <w:pStyle w:val="Normal"/>
              <w:spacing w:after="0" w:line="240" w:lineRule="auto"/>
              <w:rPr>
                <w:color w:val="999999"/>
                <w:rFonts w:ascii="Arial"/>
                <w:sz w:val="16"/>
                <w:szCs w:val="16"/>
              </w:rPr>
            </w:pPr>
          </w:p>
          <w:p>
            <w:pPr>
              <w:pStyle w:val="Normal"/>
              <w:spacing w:after="0" w:line="240" w:lineRule="auto"/>
            </w:pPr>
            <w:r>
              <w:rPr>
                <w:color w:val="999999"/>
                <w:rFonts w:ascii="Arial"/>
                <w:sz w:val="16"/>
                <w:szCs w:val="16"/>
              </w:rPr>
              <w:t>___________________________________________________________________</w:t>
            </w:r>
          </w:p>
          <w:p>
            <w:pPr>
              <w:pStyle w:val="Normal"/>
              <w:spacing w:after="0" w:line="240" w:lineRule="auto"/>
              <w:rPr>
                <w:color w:val="999999"/>
                <w:rFonts w:ascii="Arial"/>
                <w:sz w:val="16"/>
                <w:szCs w:val="16"/>
              </w:rPr>
            </w:pPr>
          </w:p>
          <w:p>
            <w:pPr>
              <w:pStyle w:val="Normal"/>
              <w:spacing w:after="0" w:line="240" w:lineRule="auto"/>
            </w:pPr>
            <w:r>
              <w:rPr>
                <w:color w:val="999999"/>
                <w:rFonts w:ascii="Arial"/>
                <w:sz w:val="16"/>
                <w:szCs w:val="16"/>
              </w:rPr>
              <w:t>___________________________________________________________________</w:t>
            </w:r>
          </w:p>
          <w:p>
            <w:pPr>
              <w:pStyle w:val="Normal"/>
              <w:spacing w:after="0" w:line="240" w:lineRule="auto"/>
              <w:rPr>
                <w:color w:val="999999"/>
                <w:rFonts w:ascii="Arial"/>
                <w:sz w:val="16"/>
                <w:szCs w:val="16"/>
              </w:rPr>
            </w:pPr>
          </w:p>
          <w:p>
            <w:pPr>
              <w:pStyle w:val="Normal"/>
              <w:spacing w:after="0" w:line="240" w:lineRule="auto"/>
            </w:pPr>
            <w:r>
              <w:rPr>
                <w:color w:val="999999"/>
                <w:rFonts w:ascii="Arial"/>
                <w:sz w:val="16"/>
                <w:szCs w:val="16"/>
              </w:rPr>
              <w:t>___________________________________________________________________</w:t>
            </w:r>
          </w:p>
          <w:p>
            <w:pPr>
              <w:pStyle w:val="Normal"/>
              <w:spacing w:after="0" w:line="240" w:lineRule="auto"/>
              <w:rPr>
                <w:color w:val="999999"/>
                <w:rFonts w:ascii="Arial"/>
                <w:sz w:val="16"/>
                <w:szCs w:val="16"/>
              </w:rPr>
            </w:pPr>
          </w:p>
          <w:p>
            <w:pPr>
              <w:pStyle w:val="Normal"/>
              <w:spacing w:after="0" w:line="240" w:lineRule="auto"/>
            </w:pPr>
            <w:r>
              <w:rPr>
                <w:color w:val="999999"/>
                <w:rFonts w:ascii="Arial"/>
                <w:sz w:val="16"/>
                <w:szCs w:val="16"/>
              </w:rPr>
              <w:t>___________________________________________________________________</w:t>
            </w:r>
          </w:p>
          <w:p>
            <w:pPr>
              <w:pStyle w:val="Normal"/>
              <w:spacing w:after="0" w:line="240" w:lineRule="auto"/>
              <w:rPr>
                <w:color w:val="999999"/>
                <w:rFonts w:ascii="Arial"/>
                <w:sz w:val="16"/>
                <w:szCs w:val="16"/>
              </w:rPr>
            </w:pPr>
          </w:p>
          <w:p>
            <w:pPr>
              <w:pStyle w:val="Normal"/>
              <w:spacing w:after="0" w:line="240" w:lineRule="auto"/>
            </w:pPr>
            <w:r>
              <w:rPr>
                <w:color w:val="999999"/>
                <w:rFonts w:ascii="Arial"/>
                <w:sz w:val="16"/>
                <w:szCs w:val="16"/>
              </w:rPr>
              <w:t>___________________________________________________________________</w:t>
            </w:r>
          </w:p>
          <w:p>
            <w:pPr>
              <w:pStyle w:val="Normal"/>
              <w:spacing w:after="0" w:line="240" w:lineRule="auto"/>
              <w:rPr>
                <w:color w:val="999999"/>
                <w:rFonts w:ascii="Arial"/>
                <w:sz w:val="16"/>
                <w:szCs w:val="16"/>
              </w:rPr>
            </w:pPr>
          </w:p>
          <w:p>
            <w:pPr>
              <w:pStyle w:val="Normal"/>
              <w:spacing w:after="0" w:line="240" w:lineRule="auto"/>
            </w:pPr>
            <w:r>
              <w:rPr>
                <w:color w:val="999999"/>
                <w:rFonts w:ascii="Arial"/>
                <w:sz w:val="16"/>
                <w:szCs w:val="16"/>
              </w:rPr>
              <w:t>___________________________________________________________________</w:t>
            </w:r>
          </w:p>
          <w:p>
            <w:pPr>
              <w:pStyle w:val="Normal"/>
              <w:spacing w:after="0" w:line="240" w:lineRule="auto"/>
              <w:rPr>
                <w:color w:val="999999"/>
                <w:rFonts w:ascii="Arial"/>
                <w:sz w:val="16"/>
                <w:szCs w:val="16"/>
              </w:rPr>
            </w:pPr>
          </w:p>
          <w:p>
            <w:pPr>
              <w:pStyle w:val="Normal"/>
              <w:spacing w:after="0" w:line="240" w:lineRule="auto"/>
            </w:pPr>
            <w:r>
              <w:rPr>
                <w:color w:val="999999"/>
                <w:rFonts w:ascii="Arial"/>
                <w:sz w:val="16"/>
                <w:szCs w:val="16"/>
              </w:rPr>
              <w:t>___________________________________________________________________</w:t>
            </w:r>
          </w:p>
          <w:p>
            <w:pPr>
              <w:pStyle w:val="Normal"/>
              <w:spacing w:after="0" w:line="240" w:lineRule="auto"/>
              <w:rPr>
                <w:color w:val="999999"/>
                <w:rFonts w:ascii="Arial"/>
                <w:sz w:val="16"/>
                <w:szCs w:val="16"/>
              </w:rPr>
            </w:pPr>
          </w:p>
          <w:p>
            <w:pPr>
              <w:pStyle w:val="Normal"/>
              <w:spacing w:after="0" w:line="240" w:lineRule="auto"/>
            </w:pPr>
            <w:r>
              <w:rPr>
                <w:color w:val="999999"/>
                <w:rFonts w:ascii="Arial"/>
                <w:sz w:val="16"/>
                <w:szCs w:val="16"/>
              </w:rPr>
              <w:t>___________________________________________________________________</w:t>
            </w:r>
          </w:p>
          <w:p>
            <w:pPr>
              <w:pStyle w:val="Normal"/>
              <w:spacing w:after="0" w:line="240" w:lineRule="auto"/>
              <w:rPr>
                <w:color w:val="999999"/>
                <w:rFonts w:ascii="Arial"/>
                <w:sz w:val="16"/>
                <w:szCs w:val="16"/>
              </w:rPr>
            </w:pPr>
          </w:p>
          <w:p>
            <w:pPr>
              <w:pStyle w:val="Normal"/>
              <w:spacing w:after="0" w:line="240" w:lineRule="auto"/>
            </w:pPr>
            <w:r>
              <w:rPr>
                <w:color w:val="999999"/>
                <w:rFonts w:ascii="Arial"/>
                <w:sz w:val="16"/>
                <w:szCs w:val="16"/>
              </w:rPr>
              <w:t>___________________________________________________________________</w:t>
            </w:r>
          </w:p>
        </w:tc>
      </w:tr>
    </w:tbl>
    <w:p>
      <w:pPr>
        <w:pStyle w:val="Normal"/>
      </w:pPr>
      <w:r>
        <w:rPr>
          <w:i/>
          <w:color w:val="000000"/>
        </w:rPr>
        <w:t>Reading strategies: Scaffolding students' interactions with text</w:t>
      </w:r>
      <w:r>
        <w:rPr>
          <w:color w:val="000000"/>
        </w:rPr>
        <w:t>. (n.d.). Retrieved from http://web001.greece.k12.ny.us/academics.cfm?subpage=930&amp;adminActivate=0.487337360925</w:t>
      </w:r>
    </w:p>
    <w:p>
      <w:pPr>
        <w:pStyle w:val="Normal"/>
        <w:rPr>
          <w:rFonts w:ascii="Arial"/>
          <w:sz w:val="4"/>
          <w:szCs w:val="4"/>
        </w:rPr>
      </w:pPr>
    </w:p>
    <w:p>
      <w:pPr>
        <w:pStyle w:val="Heading1"/>
        <w:jc w:val="center"/>
        <w:ind w:left="720"/>
        <w:rPr>
          <w:sz w:val="24"/>
          <w:szCs w:val="24"/>
        </w:rPr>
      </w:pPr>
      <w:r>
        <w:rPr/>
        <w:t>Key Concept Synthesis</w:t>
      </w:r>
    </w:p>
    <w:p>
      <w:pPr>
        <w:pStyle w:val="Normal"/>
        <w:jc w:val="center"/>
        <w:ind w:right="81"/>
        <w:spacing w:before="81" w:after="81" w:line="240" w:lineRule="auto"/>
      </w:pPr>
      <w:r>
        <w:rPr>
          <w:color w:val="000000"/>
          <w:rFonts w:ascii="Times New Roman"/>
          <w:sz w:val="24"/>
          <w:szCs w:val="24"/>
        </w:rPr>
        <w:t> </w:t>
      </w:r>
    </w:p>
    <w:tbl>
      <w:tblPr>
        <w:tblStyle w:val="TableNormal"/>
        <w:tblLook w:firstRow="1" w:lastRow="0" w:firstColumn="1" w:lastColumn="0" w:noHBand="1" w:noVBand="0"/>
        <w:tblW w:w="0" w:type="auto"/>
      </w:tblPr>
      <w:tblGrid>
        <w:gridCol w:w="2340"/>
        <w:gridCol w:w="276"/>
        <w:gridCol w:w="6484"/>
      </w:tblGrid>
      <w:tr>
        <w:trPr>
          <w:trHeight w:val="1520" w:hRule="atLeast"/>
        </w:trPr>
        <w:tc>
          <w:tcPr>
            <w:tcBorders>
              <w:top w:val="single" w:sz="8" w:color="000000"/>
              <w:bottom w:val="single" w:sz="8" w:color="000000"/>
              <w:left w:val="single" w:sz="8" w:color="000000"/>
              <w:right w:val="single" w:sz="8" w:color="000000"/>
            </w:tcBorders>
            <w:vAlign w:val="top"/>
            <w:tcW w:w="2340" w:type=""/>
          </w:tcPr>
          <w:p>
            <w:pPr>
              <w:pStyle w:val="Normal"/>
              <w:jc w:val="center"/>
              <w:spacing w:before="161" w:after="0" w:line="240" w:lineRule="auto"/>
              <w:rPr>
                <w:rFonts w:ascii="Times New Roman"/>
                <w:sz w:val="24"/>
                <w:szCs w:val="24"/>
              </w:rPr>
            </w:pPr>
            <w:r>
              <w:rPr>
                <w:b/>
                <w:rFonts w:ascii="Times New Roman"/>
                <w:sz w:val="24"/>
                <w:szCs w:val="24"/>
              </w:rPr>
              <w:t>Use this Strategy:</w:t>
            </w:r>
          </w:p>
          <w:p>
            <w:pPr>
              <w:pStyle w:val="Normal"/>
              <w:jc w:val="center"/>
              <w:spacing w:before="135" w:after="0" w:line="240" w:lineRule="auto"/>
            </w:pPr>
            <w:r>
              <w:rPr>
                <w:rFonts w:ascii="Times New Roman"/>
                <w:sz w:val="24"/>
                <w:szCs w:val="24"/>
              </w:rPr>
              <w:t>Before Reading</w:t>
            </w:r>
          </w:p>
          <w:p>
            <w:pPr>
              <w:pStyle w:val="Normal"/>
              <w:jc w:val="center"/>
              <w:spacing w:after="0" w:line="240" w:lineRule="auto"/>
              <w:rPr>
                <w:rFonts w:ascii="Times New Roman"/>
                <w:sz w:val="24"/>
                <w:szCs w:val="24"/>
              </w:rPr>
            </w:pPr>
            <w:r>
              <w:rPr>
                <w:b/>
                <w:u w:val="single"/>
                <w:rFonts w:ascii="Times New Roman"/>
                <w:sz w:val="24"/>
                <w:szCs w:val="24"/>
              </w:rPr>
              <w:t>During Reading</w:t>
            </w:r>
          </w:p>
          <w:p>
            <w:pPr>
              <w:pStyle w:val="Normal"/>
              <w:jc w:val="center"/>
              <w:spacing w:after="0" w:line="240" w:lineRule="auto"/>
            </w:pPr>
            <w:r>
              <w:rPr>
                <w:b/>
                <w:u w:val="single"/>
                <w:rFonts w:ascii="Times New Roman"/>
                <w:sz w:val="24"/>
                <w:szCs w:val="24"/>
              </w:rPr>
              <w:t>After Reading</w:t>
            </w:r>
          </w:p>
        </w:tc>
        <w:tc>
          <w:tcPr>
            <w:tcBorders>
              <w:top w:val="single" w:sz="6" w:color="808080"/>
              <w:bottom w:val="single" w:sz="6" w:color="808080"/>
              <w:left w:val="single" w:sz="6" w:color="808080"/>
              <w:right w:val="single" w:sz="8" w:color="000000"/>
            </w:tcBorders>
            <w:vAlign w:val="top"/>
            <w:tcW w:w="236" w:type=""/>
          </w:tcPr>
          <w:p>
            <w:pPr>
              <w:pStyle w:val="Normal"/>
              <w:spacing w:after="0" w:line="240" w:lineRule="auto"/>
            </w:pPr>
            <w:r>
              <w:rPr>
                <w:rFonts w:ascii="Times New Roman"/>
                <w:sz w:val="24"/>
                <w:szCs w:val="24"/>
              </w:rPr>
              <w:t> </w:t>
            </w:r>
          </w:p>
        </w:tc>
        <w:tc>
          <w:tcPr>
            <w:tcBorders>
              <w:top w:val="single" w:sz="8" w:color="000000"/>
              <w:bottom w:val="single" w:sz="8" w:color="000000"/>
              <w:left w:val="single" w:sz="6" w:color="808080"/>
              <w:right w:val="single" w:sz="8" w:color="000000"/>
            </w:tcBorders>
            <w:vAlign w:val="top"/>
            <w:tcW w:w="6484" w:type=""/>
          </w:tcPr>
          <w:p>
            <w:pPr>
              <w:pStyle w:val="Normal"/>
              <w:ind w:left="323"/>
              <w:ind w:right="484"/>
              <w:spacing w:before="161" w:after="0" w:line="240" w:lineRule="auto"/>
              <w:rPr>
                <w:rFonts w:ascii="Times New Roman"/>
                <w:sz w:val="24"/>
                <w:szCs w:val="24"/>
              </w:rPr>
            </w:pPr>
            <w:r>
              <w:rPr>
                <w:b/>
                <w:rFonts w:ascii="Times New Roman"/>
                <w:sz w:val="24"/>
                <w:szCs w:val="24"/>
              </w:rPr>
              <w:t>Targeted Reading Skills:</w:t>
            </w:r>
          </w:p>
          <w:p>
            <w:pPr>
              <w:pStyle w:val="Normal"/>
              <w:ind w:left="484"/>
              <w:ind w:right="323"/>
              <w:ind w:hanging="161"/>
              <w:spacing w:after="0" w:line="240" w:lineRule="auto"/>
            </w:pPr>
            <w:r>
              <w:rPr>
                <w:rFonts w:ascii="Symbol"/>
                <w:sz w:val="24"/>
                <w:szCs w:val="24"/>
              </w:rPr>
              <w:t></w:t>
            </w:r>
            <w:r>
              <w:rPr>
                <w:rFonts w:ascii="Times New Roman"/>
                <w:sz w:val="24"/>
                <w:szCs w:val="24"/>
              </w:rPr>
              <w:t>Condense or summarize ideas from one or more texts</w:t>
            </w:r>
          </w:p>
          <w:p>
            <w:pPr>
              <w:pStyle w:val="Normal"/>
              <w:ind w:left="484"/>
              <w:ind w:right="323"/>
              <w:ind w:hanging="161"/>
              <w:spacing w:after="0" w:line="240" w:lineRule="auto"/>
            </w:pPr>
            <w:r>
              <w:rPr>
                <w:rFonts w:ascii="Symbol"/>
                <w:sz w:val="24"/>
                <w:szCs w:val="24"/>
              </w:rPr>
              <w:t></w:t>
            </w:r>
            <w:r>
              <w:rPr>
                <w:rFonts w:ascii="Times New Roman"/>
                <w:sz w:val="24"/>
                <w:szCs w:val="24"/>
              </w:rPr>
              <w:t>Distinguish between relevant and irrelevant information</w:t>
            </w:r>
          </w:p>
          <w:p>
            <w:pPr>
              <w:pStyle w:val="Normal"/>
              <w:ind w:left="484"/>
              <w:ind w:right="323"/>
              <w:ind w:hanging="161"/>
              <w:spacing w:after="0" w:line="240" w:lineRule="auto"/>
            </w:pPr>
            <w:r>
              <w:rPr>
                <w:rFonts w:ascii="Symbol"/>
                <w:sz w:val="24"/>
                <w:szCs w:val="24"/>
              </w:rPr>
              <w:t></w:t>
            </w:r>
            <w:r>
              <w:rPr>
                <w:rFonts w:ascii="Times New Roman"/>
                <w:sz w:val="24"/>
                <w:szCs w:val="24"/>
              </w:rPr>
              <w:t>Compare/contrast information from one or more texts</w:t>
            </w:r>
          </w:p>
          <w:p>
            <w:pPr>
              <w:pStyle w:val="Normal"/>
              <w:ind w:left="484"/>
              <w:ind w:right="323"/>
              <w:ind w:hanging="161"/>
              <w:spacing w:after="0" w:line="240" w:lineRule="auto"/>
            </w:pPr>
            <w:r>
              <w:rPr>
                <w:rFonts w:ascii="Symbol"/>
                <w:sz w:val="24"/>
                <w:szCs w:val="24"/>
              </w:rPr>
              <w:t></w:t>
            </w:r>
            <w:r>
              <w:rPr>
                <w:rFonts w:ascii="Times"/>
                <w:sz w:val="24"/>
                <w:szCs w:val="24"/>
              </w:rPr>
              <w:t>Make text-to-text, text-to-self, and/or text-to-world connections</w:t>
            </w:r>
          </w:p>
        </w:tc>
      </w:tr>
    </w:tbl>
    <w:p>
      <w:pPr>
        <w:pStyle w:val="Normal"/>
        <w:ind w:right="81"/>
        <w:spacing w:before="81" w:after="81" w:line="240" w:lineRule="auto"/>
      </w:pPr>
      <w:r>
        <w:rPr>
          <w:color w:val="000000"/>
          <w:rFonts w:ascii="Times New Roman"/>
          <w:sz w:val="24"/>
          <w:szCs w:val="24"/>
        </w:rPr>
        <w:t> </w:t>
      </w:r>
    </w:p>
    <w:p>
      <w:pPr>
        <w:pStyle w:val="Normal"/>
        <w:spacing w:after="0" w:line="240" w:lineRule="auto"/>
        <w:rPr>
          <w:color w:val="000000"/>
          <w:rFonts w:ascii="Times New Roman"/>
          <w:sz w:val="24"/>
          <w:szCs w:val="24"/>
        </w:rPr>
      </w:pPr>
      <w:r>
        <w:rPr>
          <w:b/>
          <w:i/>
          <w:color w:val="000000"/>
          <w:rFonts w:ascii="Times New Roman"/>
          <w:sz w:val="24"/>
          <w:szCs w:val="24"/>
        </w:rPr>
        <w:t>What is it?</w:t>
      </w:r>
    </w:p>
    <w:p>
      <w:pPr>
        <w:pStyle w:val="Normal"/>
        <w:spacing w:after="0" w:line="240" w:lineRule="auto"/>
      </w:pPr>
      <w:r>
        <w:rPr>
          <w:color w:val="000000"/>
          <w:rFonts w:ascii="Times New Roman"/>
          <w:sz w:val="24"/>
          <w:szCs w:val="24"/>
        </w:rPr>
        <w:t>When students are given “dense” reading material, they often become frustrated and remark, “I read it, but I don’t get it!” or “I didn’t know what was important and what wasn’t.”  For many young readers, this frustration builds and they approach difficult texts feeling defeated before they even begin.  One strategy we can use is to provide a framework for the reading by creating a focus on the key concepts.  The process involves identifying the key concepts as they read, putting those concepts in their own words and explaining why the concept is important and/or making connections to other concepts.</w:t>
      </w:r>
    </w:p>
    <w:p>
      <w:pPr>
        <w:pStyle w:val="Normal"/>
        <w:spacing w:after="0" w:line="240" w:lineRule="auto"/>
      </w:pPr>
      <w:r>
        <w:rPr>
          <w:color w:val="000000"/>
          <w:rFonts w:ascii="Times New Roman"/>
          <w:sz w:val="24"/>
          <w:szCs w:val="24"/>
        </w:rPr>
        <w:t> </w:t>
      </w:r>
    </w:p>
    <w:p>
      <w:pPr>
        <w:pStyle w:val="Normal"/>
        <w:spacing w:after="0" w:line="240" w:lineRule="auto"/>
        <w:rPr>
          <w:color w:val="000000"/>
          <w:rFonts w:ascii="Times New Roman"/>
          <w:sz w:val="24"/>
          <w:szCs w:val="24"/>
        </w:rPr>
      </w:pPr>
      <w:r>
        <w:rPr>
          <w:b/>
          <w:i/>
          <w:color w:val="000000"/>
          <w:rFonts w:ascii="Times New Roman"/>
          <w:sz w:val="24"/>
          <w:szCs w:val="24"/>
        </w:rPr>
        <w:t>What does it look like?</w:t>
      </w:r>
    </w:p>
    <w:p>
      <w:pPr>
        <w:pStyle w:val="Normal"/>
        <w:spacing w:after="0" w:line="240" w:lineRule="auto"/>
      </w:pPr>
      <w:r>
        <w:rPr>
          <w:color w:val="000000"/>
          <w:rFonts w:ascii="Times New Roman"/>
          <w:sz w:val="24"/>
          <w:szCs w:val="24"/>
        </w:rPr>
        <w:t>Using this strategy requires helping students to use a number of textual clues that will help them determine the key concepts in a reading.  Some elements that will aid students in the identification of key concepts are:</w:t>
      </w:r>
    </w:p>
    <w:p>
      <w:pPr>
        <w:pStyle w:val="Normal"/>
        <w:numPr>
          <w:ilvl w:val="0"/>
          <w:numId w:val="399644416"/>
        </w:numPr>
        <w:spacing w:after="0" w:line="240" w:lineRule="auto"/>
      </w:pPr>
      <w:r>
        <w:rPr>
          <w:color w:val="000000"/>
          <w:rFonts w:ascii="Times New Roman"/>
          <w:sz w:val="24"/>
          <w:szCs w:val="24"/>
        </w:rPr>
        <w:t>Examining the text structure for any elements that the writer/publisher may have used to indicate major divisions in the subject matter (e.g. titles, subtitles, bold headings, and supportive graphics or visuals)</w:t>
      </w:r>
    </w:p>
    <w:p>
      <w:pPr>
        <w:pStyle w:val="Normal"/>
        <w:numPr>
          <w:ilvl w:val="0"/>
          <w:numId w:val="399644416"/>
        </w:numPr>
        <w:spacing w:after="0" w:line="240" w:lineRule="auto"/>
        <w:rPr>
          <w:color w:val="000000"/>
          <w:rFonts w:ascii="Times New Roman"/>
          <w:sz w:val="24"/>
          <w:szCs w:val="24"/>
        </w:rPr>
      </w:pPr>
      <w:r>
        <w:rPr>
          <w:color w:val="000000"/>
          <w:rFonts w:ascii="Times"/>
          <w:sz w:val="24"/>
          <w:szCs w:val="24"/>
        </w:rPr>
        <w:t>Determining which sentence in a paragraph is the topic sentence; as texts get more sophisticated, students need to recognize that frequently it may not be the first sentence in the paragraph.</w:t>
      </w:r>
    </w:p>
    <w:p>
      <w:pPr>
        <w:pStyle w:val="Normal"/>
        <w:numPr>
          <w:ilvl w:val="0"/>
          <w:numId w:val="399644416"/>
        </w:numPr>
        <w:spacing w:after="0" w:line="240" w:lineRule="auto"/>
        <w:rPr>
          <w:color w:val="000000"/>
          <w:rFonts w:ascii="Times New Roman"/>
          <w:sz w:val="24"/>
          <w:szCs w:val="24"/>
        </w:rPr>
      </w:pPr>
      <w:r>
        <w:rPr>
          <w:color w:val="000000"/>
          <w:rFonts w:ascii="Times"/>
          <w:sz w:val="24"/>
          <w:szCs w:val="24"/>
        </w:rPr>
        <w:t>Learning to identify statements that “forecast” main ideas or key concepts that will come at some point later on in the reading.</w:t>
      </w:r>
    </w:p>
    <w:p>
      <w:pPr>
        <w:pStyle w:val="Normal"/>
        <w:numPr>
          <w:ilvl w:val="0"/>
          <w:numId w:val="399644416"/>
        </w:numPr>
        <w:spacing w:after="0" w:line="240" w:lineRule="auto"/>
        <w:rPr>
          <w:color w:val="000000"/>
          <w:rFonts w:ascii="Times New Roman"/>
          <w:sz w:val="24"/>
          <w:szCs w:val="24"/>
        </w:rPr>
      </w:pPr>
      <w:r>
        <w:rPr>
          <w:color w:val="000000"/>
          <w:rFonts w:ascii="Times"/>
          <w:sz w:val="24"/>
          <w:szCs w:val="24"/>
        </w:rPr>
        <w:t>Recognizing that transitions may sometimes help to identify a main idea or a possible shift in the writer’s thinking.  (e.g. </w:t>
      </w:r>
      <w:r>
        <w:rPr>
          <w:i/>
          <w:color w:val="000000"/>
          <w:rFonts w:ascii="Times"/>
          <w:sz w:val="24"/>
          <w:szCs w:val="24"/>
        </w:rPr>
        <w:t>when compared to</w:t>
      </w:r>
      <w:r>
        <w:rPr>
          <w:color w:val="000000"/>
          <w:rFonts w:ascii="Times"/>
          <w:sz w:val="24"/>
          <w:szCs w:val="24"/>
        </w:rPr>
        <w:t>, or </w:t>
      </w:r>
      <w:r>
        <w:rPr>
          <w:i/>
          <w:color w:val="000000"/>
          <w:rFonts w:ascii="Times"/>
          <w:sz w:val="24"/>
          <w:szCs w:val="24"/>
        </w:rPr>
        <w:t>another possibility is</w:t>
      </w:r>
      <w:r>
        <w:rPr>
          <w:color w:val="000000"/>
          <w:rFonts w:ascii="Times"/>
          <w:sz w:val="24"/>
          <w:szCs w:val="24"/>
        </w:rPr>
        <w:t>, or</w:t>
      </w:r>
      <w:r>
        <w:rPr>
          <w:i/>
          <w:color w:val="000000"/>
          <w:rFonts w:ascii="Times"/>
          <w:sz w:val="24"/>
          <w:szCs w:val="24"/>
        </w:rPr>
        <w:t> in contrast</w:t>
      </w:r>
      <w:r>
        <w:rPr>
          <w:color w:val="000000"/>
          <w:rFonts w:ascii="Times"/>
          <w:sz w:val="24"/>
          <w:szCs w:val="24"/>
        </w:rPr>
        <w:t>, etc.)</w:t>
      </w:r>
    </w:p>
    <w:p>
      <w:pPr>
        <w:pStyle w:val="Normal"/>
        <w:numPr>
          <w:ilvl w:val="0"/>
          <w:numId w:val="399644416"/>
        </w:numPr>
        <w:spacing w:after="0" w:line="240" w:lineRule="auto"/>
        <w:rPr>
          <w:color w:val="000000"/>
          <w:rFonts w:ascii="Times New Roman"/>
          <w:sz w:val="24"/>
          <w:szCs w:val="24"/>
        </w:rPr>
      </w:pPr>
      <w:r>
        <w:rPr>
          <w:color w:val="000000"/>
          <w:rFonts w:ascii="Times"/>
          <w:sz w:val="24"/>
          <w:szCs w:val="24"/>
        </w:rPr>
        <w:t>Examining the summary statements in the paragraphs and/or the conclusions that summarize each section of the reading may help to verify and condense the main ideas or key concepts.</w:t>
      </w:r>
    </w:p>
    <w:p>
      <w:pPr>
        <w:pStyle w:val="Normal"/>
        <w:spacing w:after="0" w:line="240" w:lineRule="auto"/>
        <w:rPr>
          <w:color w:val="000000"/>
          <w:rFonts w:ascii="Times New Roman"/>
          <w:sz w:val="24"/>
          <w:szCs w:val="24"/>
        </w:rPr>
      </w:pPr>
      <w:r>
        <w:rPr>
          <w:color w:val="000000"/>
          <w:rFonts w:ascii="Times New Roman"/>
          <w:sz w:val="24"/>
          <w:szCs w:val="24"/>
        </w:rPr>
        <w:t>Providing models and guided practice where students have opportunities to identify and explain the above elements is crucial.  Once students can understand and recognize these elements, provide them with sections of the current text they are reading and have them practice independently as preparation for the next class.  </w:t>
      </w:r>
      <w:r>
        <w:rPr>
          <w:color w:val="000000"/>
          <w:rFonts w:ascii="Times"/>
          <w:sz w:val="24"/>
          <w:szCs w:val="24"/>
        </w:rPr>
        <w:t>As students become more proficient in recognizing these elements as they read, a powerful addition is to have them identify these elements in their own writing.</w:t>
      </w:r>
    </w:p>
    <w:p>
      <w:pPr>
        <w:pStyle w:val="Normal"/>
        <w:spacing w:after="0" w:line="240" w:lineRule="auto"/>
      </w:pPr>
      <w:r>
        <w:rPr>
          <w:color w:val="000000"/>
          <w:rFonts w:ascii="Times New Roman"/>
          <w:sz w:val="24"/>
          <w:szCs w:val="24"/>
        </w:rPr>
        <w:t> </w:t>
      </w:r>
    </w:p>
    <w:p>
      <w:pPr>
        <w:pStyle w:val="Normal"/>
        <w:spacing w:after="0" w:line="240" w:lineRule="auto"/>
      </w:pPr>
      <w:r>
        <w:rPr>
          <w:color w:val="000000"/>
          <w:rFonts w:ascii="Times New Roman"/>
          <w:sz w:val="24"/>
          <w:szCs w:val="24"/>
        </w:rPr>
        <w:t>The graphic organizer below is a condensed version of the template that you can print off the web from </w:t>
      </w:r>
      <w:r>
        <w:rPr>
          <w:i/>
          <w:color w:val="000000"/>
          <w:rFonts w:ascii="Times New Roman"/>
          <w:sz w:val="24"/>
          <w:szCs w:val="24"/>
        </w:rPr>
        <w:t>Tools for Reading, Writing and Thinking</w:t>
      </w:r>
      <w:r>
        <w:rPr>
          <w:color w:val="000000"/>
          <w:rFonts w:ascii="Times New Roman"/>
          <w:sz w:val="24"/>
          <w:szCs w:val="24"/>
        </w:rPr>
        <w:t>.</w:t>
      </w:r>
    </w:p>
    <w:p>
      <w:pPr>
        <w:pStyle w:val="Normal"/>
        <w:ind w:right="81"/>
        <w:spacing w:before="81" w:after="81" w:line="240" w:lineRule="auto"/>
      </w:pPr>
      <w:r>
        <w:rPr>
          <w:color w:val="000000"/>
          <w:rFonts w:ascii="Times New Roman"/>
          <w:sz w:val="24"/>
          <w:szCs w:val="24"/>
        </w:rPr>
        <w:t> </w:t>
      </w:r>
    </w:p>
    <w:tbl>
      <w:tblPr>
        <w:jc w:val="center"/>
        <w:tblStyle w:val="TableNormal"/>
        <w:tblLook w:firstRow="1" w:lastRow="0" w:firstColumn="1" w:lastColumn="0" w:noHBand="1" w:noVBand="0"/>
        <w:tblW w:w="10500" w:type="dxa"/>
      </w:tblPr>
      <w:tblGrid>
        <w:gridCol w:w="10500"/>
      </w:tblGrid>
      <w:tr>
        <w:trPr>
          <w:trHeight w:val="6660" w:hRule="atLeast"/>
        </w:trPr>
        <w:tc>
          <w:tcPr>
            <w:tcBorders>
              <w:top w:val="none" w:sz="0" w:color="auto"/>
              <w:bottom w:val="none" w:sz="0" w:color="auto"/>
              <w:left w:val="none" w:sz="0" w:color="auto"/>
              <w:right w:val="none" w:sz="0" w:color="auto"/>
            </w:tcBorders>
            <w:vAlign w:val="top"/>
            <w:tcW w:w="8445" w:type=""/>
          </w:tcPr>
          <w:tbl>
            <w:tblPr>
              <w:tblW w:w="4650" w:type="pct"/>
            </w:tblPr>
            <w:tblGrid>
              <w:gridCol w:w="9746"/>
            </w:tblGrid>
            <w:tr>
              <w:trPr>
                <w:trHeight w:val="6645" w:hRule="atLeast"/>
              </w:trPr>
              <w:tc>
                <w:tcPr>
                  <w:tcBorders>
                    <w:top w:val="single" w:sz="8" w:color="000000"/>
                    <w:bottom w:val="single" w:sz="8" w:color="000000"/>
                    <w:left w:val="single" w:sz="8" w:color="000000"/>
                    <w:right w:val="single" w:sz="8" w:color="000000"/>
                  </w:tcBorders>
                  <w:shd w:fill="FFFFFF"/>
                  <w:vAlign w:val="center"/>
                  <w:tcW w:w="5000" w:type=""/>
                </w:tcPr>
                <w:p>
                  <w:pPr>
                    <w:pStyle w:val="Normal"/>
                    <w:jc w:val="center"/>
                    <w:ind w:left="54"/>
                    <w:ind w:right="54"/>
                    <w:spacing w:before="54" w:after="54" w:line="240" w:lineRule="auto"/>
                    <w:rPr>
                      <w:rFonts w:ascii="Times New Roman"/>
                      <w:sz w:val="24"/>
                      <w:szCs w:val="24"/>
                    </w:rPr>
                  </w:pPr>
                  <w:r>
                    <w:rPr>
                      <w:b/>
                      <w:rFonts w:ascii="Times New Roman"/>
                      <w:sz w:val="20"/>
                      <w:szCs w:val="20"/>
                    </w:rPr>
                    <w:t>Key Concept Synthesis</w:t>
                  </w:r>
                </w:p>
                <w:p>
                  <w:pPr>
                    <w:pStyle w:val="Normal"/>
                    <w:spacing w:before="54" w:after="54" w:line="240" w:lineRule="auto"/>
                    <w:rPr>
                      <w:rFonts w:ascii="Times New Roman"/>
                      <w:sz w:val="24"/>
                      <w:szCs w:val="24"/>
                    </w:rPr>
                  </w:pPr>
                  <w:r>
                    <w:rPr>
                      <w:rFonts w:ascii="Times New Roman"/>
                      <w:sz w:val="20"/>
                      <w:szCs w:val="20"/>
                    </w:rPr>
                    <w:t> </w:t>
                  </w:r>
                </w:p>
                <w:p>
                  <w:pPr>
                    <w:pStyle w:val="Normal"/>
                    <w:ind w:left="54"/>
                    <w:ind w:right="54"/>
                    <w:spacing w:before="54" w:after="54" w:line="240" w:lineRule="auto"/>
                    <w:rPr>
                      <w:rFonts w:ascii="Times New Roman"/>
                      <w:sz w:val="24"/>
                      <w:szCs w:val="24"/>
                    </w:rPr>
                  </w:pPr>
                  <w:r>
                    <w:rPr>
                      <w:b/>
                      <w:rFonts w:ascii="Times New Roman"/>
                      <w:sz w:val="20"/>
                      <w:szCs w:val="20"/>
                    </w:rPr>
                    <w:t>Directions:</w:t>
                  </w:r>
                  <w:r>
                    <w:rPr>
                      <w:rFonts w:ascii="Times New Roman"/>
                      <w:sz w:val="20"/>
                      <w:szCs w:val="20"/>
                    </w:rPr>
                    <w:t>  Use the following graphic organizer to identify the five most important concepts (in the form of single words or phrases) from the reading.  Think about identifying the five most import concepts this way:  If you had to explain the reading to someone who had not read the text, what are the five most important concepts you would want them to understand?  </w:t>
                  </w:r>
                  <w:r>
                    <w:rPr>
                      <w:i/>
                      <w:rFonts w:ascii="Times New Roman"/>
                      <w:sz w:val="20"/>
                      <w:szCs w:val="20"/>
                    </w:rPr>
                    <w:t>Use a highlighter and marginal notes to identify import concepts </w:t>
                  </w:r>
                  <w:r>
                    <w:rPr>
                      <w:i/>
                      <w:u w:val="single"/>
                      <w:rFonts w:ascii="Times New Roman"/>
                      <w:sz w:val="20"/>
                      <w:szCs w:val="20"/>
                    </w:rPr>
                    <w:t>as you read</w:t>
                  </w:r>
                  <w:r>
                    <w:rPr>
                      <w:i/>
                      <w:rFonts w:ascii="Times New Roman"/>
                      <w:sz w:val="20"/>
                      <w:szCs w:val="20"/>
                    </w:rPr>
                    <w:t>, and </w:t>
                  </w:r>
                  <w:r>
                    <w:rPr>
                      <w:b/>
                      <w:i/>
                      <w:rFonts w:ascii="Times New Roman"/>
                      <w:sz w:val="20"/>
                      <w:szCs w:val="20"/>
                    </w:rPr>
                    <w:t>then</w:t>
                  </w:r>
                  <w:r>
                    <w:rPr>
                      <w:i/>
                      <w:rFonts w:ascii="Times New Roman"/>
                      <w:sz w:val="20"/>
                      <w:szCs w:val="20"/>
                    </w:rPr>
                    <w:t> </w:t>
                  </w:r>
                  <w:r>
                    <w:rPr>
                      <w:i/>
                      <w:u w:val="single"/>
                      <w:rFonts w:ascii="Times New Roman"/>
                      <w:sz w:val="20"/>
                      <w:szCs w:val="20"/>
                    </w:rPr>
                    <w:t>complete the graphic organizer once you have completed the reading</w:t>
                  </w:r>
                  <w:r>
                    <w:rPr>
                      <w:i/>
                      <w:rFonts w:ascii="Times New Roman"/>
                      <w:sz w:val="20"/>
                      <w:szCs w:val="20"/>
                    </w:rPr>
                    <w:t>.</w:t>
                  </w:r>
                  <w:r>
                    <w:br/>
                  </w:r>
                  <w:r>
                    <w:rPr>
                      <w:i/>
                      <w:rFonts w:ascii="Times New Roman"/>
                      <w:sz w:val="20"/>
                      <w:szCs w:val="20"/>
                    </w:rPr>
                    <w:t> </w:t>
                  </w:r>
                </w:p>
                <w:tbl>
                  <w:tblPr>
                    <w:jc w:val="center"/>
                    <w:tblW w:w="8102" w:type="dxa"/>
                  </w:tblPr>
                  <w:tblGrid>
                    <w:gridCol w:w="2761"/>
                    <w:gridCol w:w="2745"/>
                    <w:gridCol w:w="2596"/>
                  </w:tblGrid>
                  <w:tr>
                    <w:trPr>
                      <w:trHeight w:val="1018" w:hRule="atLeast"/>
                    </w:trPr>
                    <w:tc>
                      <w:tcPr>
                        <w:tcBorders>
                          <w:top w:val="single" w:sz="8" w:color="000000"/>
                          <w:bottom w:val="single" w:sz="8" w:color="000000"/>
                          <w:left w:val="single" w:sz="8" w:color="000000"/>
                          <w:right w:val="single" w:sz="8" w:color="000000"/>
                        </w:tcBorders>
                        <w:vAlign w:val="top"/>
                        <w:tcW w:w="2761" w:type=""/>
                      </w:tcPr>
                      <w:p>
                        <w:pPr>
                          <w:pStyle w:val="Normal"/>
                          <w:jc w:val="center"/>
                          <w:ind w:left="54"/>
                          <w:ind w:right="54"/>
                          <w:spacing w:before="54" w:after="54" w:line="240" w:lineRule="auto"/>
                          <w:rPr>
                            <w:rFonts w:ascii="Times New Roman"/>
                            <w:sz w:val="24"/>
                            <w:szCs w:val="24"/>
                          </w:rPr>
                        </w:pPr>
                        <w:r>
                          <w:rPr>
                            <w:rFonts w:ascii="Times New Roman"/>
                            <w:sz w:val="20"/>
                            <w:szCs w:val="20"/>
                          </w:rPr>
                          <w:t>Five Key Concepts</w:t>
                        </w:r>
                      </w:p>
                      <w:p>
                        <w:pPr>
                          <w:pStyle w:val="Normal"/>
                          <w:jc w:val="center"/>
                          <w:ind w:left="54"/>
                          <w:ind w:right="54"/>
                          <w:spacing w:before="54" w:after="54" w:line="240" w:lineRule="auto"/>
                          <w:rPr>
                            <w:rFonts w:ascii="Times New Roman"/>
                            <w:sz w:val="24"/>
                            <w:szCs w:val="24"/>
                          </w:rPr>
                        </w:pPr>
                        <w:r>
                          <w:rPr>
                            <w:rFonts w:ascii="Times New Roman"/>
                            <w:sz w:val="20"/>
                            <w:szCs w:val="20"/>
                          </w:rPr>
                          <w:t>(with page #s)</w:t>
                        </w:r>
                      </w:p>
                    </w:tc>
                    <w:tc>
                      <w:tcPr>
                        <w:tcBorders>
                          <w:top w:val="single" w:sz="8" w:color="000000"/>
                          <w:bottom w:val="single" w:sz="8" w:color="000000"/>
                          <w:left w:val="none" w:sz="0" w:color="auto"/>
                          <w:right w:val="single" w:sz="8" w:color="000000"/>
                        </w:tcBorders>
                        <w:vAlign w:val="top"/>
                        <w:tcW w:w="2745" w:type=""/>
                      </w:tcPr>
                      <w:p>
                        <w:pPr>
                          <w:pStyle w:val="Normal"/>
                          <w:jc w:val="center"/>
                          <w:ind w:left="54"/>
                          <w:ind w:right="54"/>
                          <w:spacing w:before="54" w:after="54" w:line="240" w:lineRule="auto"/>
                          <w:rPr>
                            <w:rFonts w:ascii="Times New Roman"/>
                            <w:sz w:val="24"/>
                            <w:szCs w:val="24"/>
                          </w:rPr>
                        </w:pPr>
                        <w:r>
                          <w:rPr>
                            <w:rFonts w:ascii="Times New Roman"/>
                            <w:sz w:val="20"/>
                            <w:szCs w:val="20"/>
                          </w:rPr>
                          <w:t>Put the Concept in Your Own Words</w:t>
                        </w:r>
                      </w:p>
                    </w:tc>
                    <w:tc>
                      <w:tcPr>
                        <w:tcBorders>
                          <w:top w:val="single" w:sz="8" w:color="000000"/>
                          <w:bottom w:val="single" w:sz="8" w:color="000000"/>
                          <w:left w:val="none" w:sz="0" w:color="auto"/>
                          <w:right w:val="single" w:sz="8" w:color="000000"/>
                        </w:tcBorders>
                        <w:vAlign w:val="top"/>
                        <w:tcW w:w="2596" w:type=""/>
                      </w:tcPr>
                      <w:p>
                        <w:pPr>
                          <w:pStyle w:val="Normal"/>
                          <w:jc w:val="center"/>
                          <w:ind w:left="54"/>
                          <w:ind w:right="54"/>
                          <w:spacing w:before="54" w:after="54" w:line="240" w:lineRule="auto"/>
                          <w:rPr>
                            <w:rFonts w:ascii="Times New Roman"/>
                            <w:sz w:val="24"/>
                            <w:szCs w:val="24"/>
                          </w:rPr>
                        </w:pPr>
                        <w:r>
                          <w:rPr>
                            <w:rFonts w:ascii="Times New Roman"/>
                            <w:sz w:val="20"/>
                            <w:szCs w:val="20"/>
                          </w:rPr>
                          <w:t>Explain Why the Concept is Important &amp; Make Connections to Other Concepts</w:t>
                        </w:r>
                      </w:p>
                    </w:tc>
                  </w:tr>
                  <w:tr>
                    <w:trPr>
                      <w:trHeight w:val="629" w:hRule="atLeast"/>
                    </w:trPr>
                    <w:tc>
                      <w:tcPr>
                        <w:tcBorders>
                          <w:top w:val="none" w:sz="0" w:color="auto"/>
                          <w:bottom w:val="single" w:sz="8" w:color="000000"/>
                          <w:left w:val="single" w:sz="8" w:color="000000"/>
                          <w:right w:val="single" w:sz="8" w:color="000000"/>
                        </w:tcBorders>
                        <w:vAlign w:val="top"/>
                        <w:tcW w:w="2761" w:type=""/>
                      </w:tcPr>
                      <w:p>
                        <w:pPr>
                          <w:pStyle w:val="Normal"/>
                          <w:ind w:left="54"/>
                          <w:ind w:right="54"/>
                          <w:spacing w:before="54" w:after="54" w:line="240" w:lineRule="auto"/>
                          <w:rPr>
                            <w:rFonts w:ascii="Times New Roman"/>
                            <w:sz w:val="24"/>
                            <w:szCs w:val="24"/>
                          </w:rPr>
                        </w:pPr>
                        <w:r>
                          <w:rPr>
                            <w:rFonts w:ascii="Times New Roman"/>
                            <w:sz w:val="20"/>
                            <w:szCs w:val="20"/>
                          </w:rPr>
                          <w:t>1.</w:t>
                        </w:r>
                      </w:p>
                      <w:p>
                        <w:pPr>
                          <w:pStyle w:val="Normal"/>
                          <w:ind w:left="54"/>
                          <w:ind w:right="54"/>
                          <w:spacing w:before="54" w:after="54" w:line="240" w:lineRule="auto"/>
                          <w:rPr>
                            <w:rFonts w:ascii="Times New Roman"/>
                            <w:sz w:val="24"/>
                            <w:szCs w:val="24"/>
                          </w:rPr>
                        </w:pPr>
                        <w:r>
                          <w:rPr>
                            <w:rFonts w:ascii="Times New Roman"/>
                            <w:sz w:val="20"/>
                            <w:szCs w:val="20"/>
                          </w:rPr>
                          <w:t> </w:t>
                        </w:r>
                      </w:p>
                    </w:tc>
                    <w:tc>
                      <w:tcPr>
                        <w:tcBorders>
                          <w:top w:val="none" w:sz="0" w:color="auto"/>
                          <w:bottom w:val="single" w:sz="8" w:color="000000"/>
                          <w:left w:val="none" w:sz="0" w:color="auto"/>
                          <w:right w:val="single" w:sz="8" w:color="000000"/>
                        </w:tcBorders>
                        <w:vAlign w:val="top"/>
                        <w:tcW w:w="2745" w:type=""/>
                      </w:tcPr>
                      <w:p>
                        <w:pPr>
                          <w:pStyle w:val="Normal"/>
                          <w:ind w:left="54"/>
                          <w:ind w:right="54"/>
                          <w:spacing w:before="54" w:after="54" w:line="240" w:lineRule="auto"/>
                          <w:rPr>
                            <w:rFonts w:ascii="Times New Roman"/>
                            <w:sz w:val="24"/>
                            <w:szCs w:val="24"/>
                          </w:rPr>
                        </w:pPr>
                        <w:r>
                          <w:rPr>
                            <w:rFonts w:ascii="Times New Roman"/>
                            <w:sz w:val="20"/>
                            <w:szCs w:val="20"/>
                          </w:rPr>
                          <w:t> </w:t>
                        </w:r>
                      </w:p>
                    </w:tc>
                    <w:tc>
                      <w:tcPr>
                        <w:tcBorders>
                          <w:top w:val="none" w:sz="0" w:color="auto"/>
                          <w:bottom w:val="single" w:sz="8" w:color="000000"/>
                          <w:left w:val="none" w:sz="0" w:color="auto"/>
                          <w:right w:val="single" w:sz="8" w:color="000000"/>
                        </w:tcBorders>
                        <w:vAlign w:val="top"/>
                        <w:tcW w:w="2596" w:type=""/>
                      </w:tcPr>
                      <w:p>
                        <w:pPr>
                          <w:pStyle w:val="Normal"/>
                          <w:ind w:left="54"/>
                          <w:ind w:right="54"/>
                          <w:spacing w:before="54" w:after="54" w:line="240" w:lineRule="auto"/>
                          <w:rPr>
                            <w:rFonts w:ascii="Times New Roman"/>
                            <w:sz w:val="24"/>
                            <w:szCs w:val="24"/>
                          </w:rPr>
                        </w:pPr>
                        <w:r>
                          <w:rPr>
                            <w:rFonts w:ascii="Times New Roman"/>
                            <w:sz w:val="20"/>
                            <w:szCs w:val="20"/>
                          </w:rPr>
                          <w:t> </w:t>
                        </w:r>
                      </w:p>
                    </w:tc>
                  </w:tr>
                  <w:tr>
                    <w:trPr>
                      <w:trHeight w:val="629" w:hRule="atLeast"/>
                    </w:trPr>
                    <w:tc>
                      <w:tcPr>
                        <w:tcBorders>
                          <w:top w:val="none" w:sz="0" w:color="auto"/>
                          <w:bottom w:val="single" w:sz="8" w:color="000000"/>
                          <w:left w:val="single" w:sz="8" w:color="000000"/>
                          <w:right w:val="single" w:sz="8" w:color="000000"/>
                        </w:tcBorders>
                        <w:vAlign w:val="top"/>
                        <w:tcW w:w="2761" w:type=""/>
                      </w:tcPr>
                      <w:p>
                        <w:pPr>
                          <w:pStyle w:val="Normal"/>
                          <w:ind w:left="54"/>
                          <w:ind w:right="54"/>
                          <w:spacing w:before="54" w:after="54" w:line="240" w:lineRule="auto"/>
                          <w:rPr>
                            <w:rFonts w:ascii="Times New Roman"/>
                            <w:sz w:val="24"/>
                            <w:szCs w:val="24"/>
                          </w:rPr>
                        </w:pPr>
                        <w:r>
                          <w:rPr>
                            <w:rFonts w:ascii="Times New Roman"/>
                            <w:sz w:val="20"/>
                            <w:szCs w:val="20"/>
                          </w:rPr>
                          <w:t>2.</w:t>
                        </w:r>
                      </w:p>
                      <w:p>
                        <w:pPr>
                          <w:pStyle w:val="Normal"/>
                          <w:ind w:left="54"/>
                          <w:ind w:right="54"/>
                          <w:spacing w:before="54" w:after="54" w:line="240" w:lineRule="auto"/>
                          <w:rPr>
                            <w:rFonts w:ascii="Times New Roman"/>
                            <w:sz w:val="24"/>
                            <w:szCs w:val="24"/>
                          </w:rPr>
                        </w:pPr>
                        <w:r>
                          <w:rPr>
                            <w:rFonts w:ascii="Times New Roman"/>
                            <w:sz w:val="20"/>
                            <w:szCs w:val="20"/>
                          </w:rPr>
                          <w:t> </w:t>
                        </w:r>
                      </w:p>
                    </w:tc>
                    <w:tc>
                      <w:tcPr>
                        <w:tcBorders>
                          <w:top w:val="none" w:sz="0" w:color="auto"/>
                          <w:bottom w:val="single" w:sz="8" w:color="000000"/>
                          <w:left w:val="none" w:sz="0" w:color="auto"/>
                          <w:right w:val="single" w:sz="8" w:color="000000"/>
                        </w:tcBorders>
                        <w:vAlign w:val="top"/>
                        <w:tcW w:w="2745" w:type=""/>
                      </w:tcPr>
                      <w:p>
                        <w:pPr>
                          <w:pStyle w:val="Normal"/>
                          <w:ind w:left="54"/>
                          <w:ind w:right="54"/>
                          <w:spacing w:before="54" w:after="54" w:line="240" w:lineRule="auto"/>
                          <w:rPr>
                            <w:rFonts w:ascii="Times New Roman"/>
                            <w:sz w:val="24"/>
                            <w:szCs w:val="24"/>
                          </w:rPr>
                        </w:pPr>
                        <w:r>
                          <w:rPr>
                            <w:rFonts w:ascii="Times New Roman"/>
                            <w:sz w:val="20"/>
                            <w:szCs w:val="20"/>
                          </w:rPr>
                          <w:t> </w:t>
                        </w:r>
                      </w:p>
                    </w:tc>
                    <w:tc>
                      <w:tcPr>
                        <w:tcBorders>
                          <w:top w:val="none" w:sz="0" w:color="auto"/>
                          <w:bottom w:val="single" w:sz="8" w:color="000000"/>
                          <w:left w:val="none" w:sz="0" w:color="auto"/>
                          <w:right w:val="single" w:sz="8" w:color="000000"/>
                        </w:tcBorders>
                        <w:vAlign w:val="top"/>
                        <w:tcW w:w="2596" w:type=""/>
                      </w:tcPr>
                      <w:p>
                        <w:pPr>
                          <w:pStyle w:val="Normal"/>
                          <w:ind w:left="54"/>
                          <w:ind w:right="54"/>
                          <w:spacing w:before="54" w:after="54" w:line="240" w:lineRule="auto"/>
                          <w:rPr>
                            <w:rFonts w:ascii="Times New Roman"/>
                            <w:sz w:val="24"/>
                            <w:szCs w:val="24"/>
                          </w:rPr>
                        </w:pPr>
                        <w:r>
                          <w:rPr>
                            <w:rFonts w:ascii="Times New Roman"/>
                            <w:sz w:val="20"/>
                            <w:szCs w:val="20"/>
                          </w:rPr>
                          <w:t> </w:t>
                        </w:r>
                      </w:p>
                    </w:tc>
                  </w:tr>
                  <w:tr>
                    <w:trPr>
                      <w:trHeight w:val="629" w:hRule="atLeast"/>
                    </w:trPr>
                    <w:tc>
                      <w:tcPr>
                        <w:tcBorders>
                          <w:top w:val="none" w:sz="0" w:color="auto"/>
                          <w:bottom w:val="single" w:sz="8" w:color="000000"/>
                          <w:left w:val="single" w:sz="8" w:color="000000"/>
                          <w:right w:val="single" w:sz="8" w:color="000000"/>
                        </w:tcBorders>
                        <w:vAlign w:val="top"/>
                        <w:tcW w:w="2761" w:type=""/>
                      </w:tcPr>
                      <w:p>
                        <w:pPr>
                          <w:pStyle w:val="Normal"/>
                          <w:ind w:left="54"/>
                          <w:ind w:right="54"/>
                          <w:spacing w:before="54" w:after="54" w:line="240" w:lineRule="auto"/>
                          <w:rPr>
                            <w:rFonts w:ascii="Times New Roman"/>
                            <w:sz w:val="24"/>
                            <w:szCs w:val="24"/>
                          </w:rPr>
                        </w:pPr>
                        <w:r>
                          <w:rPr>
                            <w:rFonts w:ascii="Times New Roman"/>
                            <w:sz w:val="20"/>
                            <w:szCs w:val="20"/>
                          </w:rPr>
                          <w:t>3.</w:t>
                        </w:r>
                      </w:p>
                      <w:p>
                        <w:pPr>
                          <w:pStyle w:val="Normal"/>
                          <w:ind w:left="54"/>
                          <w:ind w:right="54"/>
                          <w:spacing w:before="54" w:after="54" w:line="240" w:lineRule="auto"/>
                          <w:rPr>
                            <w:rFonts w:ascii="Times New Roman"/>
                            <w:sz w:val="24"/>
                            <w:szCs w:val="24"/>
                          </w:rPr>
                        </w:pPr>
                        <w:r>
                          <w:rPr>
                            <w:rFonts w:ascii="Times New Roman"/>
                            <w:sz w:val="20"/>
                            <w:szCs w:val="20"/>
                          </w:rPr>
                          <w:t> </w:t>
                        </w:r>
                      </w:p>
                    </w:tc>
                    <w:tc>
                      <w:tcPr>
                        <w:tcBorders>
                          <w:top w:val="none" w:sz="0" w:color="auto"/>
                          <w:bottom w:val="single" w:sz="8" w:color="000000"/>
                          <w:left w:val="none" w:sz="0" w:color="auto"/>
                          <w:right w:val="single" w:sz="8" w:color="000000"/>
                        </w:tcBorders>
                        <w:vAlign w:val="top"/>
                        <w:tcW w:w="2745" w:type=""/>
                      </w:tcPr>
                      <w:p>
                        <w:pPr>
                          <w:pStyle w:val="Normal"/>
                          <w:ind w:left="54"/>
                          <w:ind w:right="54"/>
                          <w:spacing w:before="54" w:after="54" w:line="240" w:lineRule="auto"/>
                          <w:rPr>
                            <w:rFonts w:ascii="Times New Roman"/>
                            <w:sz w:val="24"/>
                            <w:szCs w:val="24"/>
                          </w:rPr>
                        </w:pPr>
                        <w:r>
                          <w:rPr>
                            <w:rFonts w:ascii="Times New Roman"/>
                            <w:sz w:val="20"/>
                            <w:szCs w:val="20"/>
                          </w:rPr>
                          <w:t> </w:t>
                        </w:r>
                      </w:p>
                    </w:tc>
                    <w:tc>
                      <w:tcPr>
                        <w:tcBorders>
                          <w:top w:val="none" w:sz="0" w:color="auto"/>
                          <w:bottom w:val="single" w:sz="8" w:color="000000"/>
                          <w:left w:val="none" w:sz="0" w:color="auto"/>
                          <w:right w:val="single" w:sz="8" w:color="000000"/>
                        </w:tcBorders>
                        <w:vAlign w:val="top"/>
                        <w:tcW w:w="2596" w:type=""/>
                      </w:tcPr>
                      <w:p>
                        <w:pPr>
                          <w:pStyle w:val="Normal"/>
                          <w:ind w:left="54"/>
                          <w:ind w:right="54"/>
                          <w:spacing w:before="54" w:after="54" w:line="240" w:lineRule="auto"/>
                          <w:rPr>
                            <w:rFonts w:ascii="Times New Roman"/>
                            <w:sz w:val="24"/>
                            <w:szCs w:val="24"/>
                          </w:rPr>
                        </w:pPr>
                        <w:r>
                          <w:rPr>
                            <w:rFonts w:ascii="Times New Roman"/>
                            <w:sz w:val="20"/>
                            <w:szCs w:val="20"/>
                          </w:rPr>
                          <w:t> </w:t>
                        </w:r>
                      </w:p>
                    </w:tc>
                  </w:tr>
                  <w:tr>
                    <w:trPr>
                      <w:trHeight w:val="629" w:hRule="atLeast"/>
                    </w:trPr>
                    <w:tc>
                      <w:tcPr>
                        <w:tcBorders>
                          <w:top w:val="none" w:sz="0" w:color="auto"/>
                          <w:bottom w:val="single" w:sz="8" w:color="000000"/>
                          <w:left w:val="single" w:sz="8" w:color="000000"/>
                          <w:right w:val="single" w:sz="8" w:color="000000"/>
                        </w:tcBorders>
                        <w:vAlign w:val="top"/>
                        <w:tcW w:w="2761" w:type=""/>
                      </w:tcPr>
                      <w:p>
                        <w:pPr>
                          <w:pStyle w:val="Normal"/>
                          <w:ind w:left="54"/>
                          <w:ind w:right="54"/>
                          <w:spacing w:before="54" w:after="54" w:line="240" w:lineRule="auto"/>
                          <w:rPr>
                            <w:rFonts w:ascii="Times New Roman"/>
                            <w:sz w:val="24"/>
                            <w:szCs w:val="24"/>
                          </w:rPr>
                        </w:pPr>
                        <w:r>
                          <w:rPr>
                            <w:rFonts w:ascii="Times New Roman"/>
                            <w:sz w:val="20"/>
                            <w:szCs w:val="20"/>
                          </w:rPr>
                          <w:t>4.</w:t>
                        </w:r>
                      </w:p>
                      <w:p>
                        <w:pPr>
                          <w:pStyle w:val="Normal"/>
                          <w:ind w:left="54"/>
                          <w:ind w:right="54"/>
                          <w:spacing w:before="54" w:after="54" w:line="240" w:lineRule="auto"/>
                          <w:rPr>
                            <w:rFonts w:ascii="Times New Roman"/>
                            <w:sz w:val="24"/>
                            <w:szCs w:val="24"/>
                          </w:rPr>
                        </w:pPr>
                        <w:r>
                          <w:rPr>
                            <w:rFonts w:ascii="Times New Roman"/>
                            <w:sz w:val="20"/>
                            <w:szCs w:val="20"/>
                          </w:rPr>
                          <w:t> </w:t>
                        </w:r>
                      </w:p>
                    </w:tc>
                    <w:tc>
                      <w:tcPr>
                        <w:tcBorders>
                          <w:top w:val="none" w:sz="0" w:color="auto"/>
                          <w:bottom w:val="single" w:sz="8" w:color="000000"/>
                          <w:left w:val="none" w:sz="0" w:color="auto"/>
                          <w:right w:val="single" w:sz="8" w:color="000000"/>
                        </w:tcBorders>
                        <w:vAlign w:val="top"/>
                        <w:tcW w:w="2745" w:type=""/>
                      </w:tcPr>
                      <w:p>
                        <w:pPr>
                          <w:pStyle w:val="Normal"/>
                          <w:ind w:left="54"/>
                          <w:ind w:right="54"/>
                          <w:spacing w:before="54" w:after="54" w:line="240" w:lineRule="auto"/>
                          <w:rPr>
                            <w:rFonts w:ascii="Times New Roman"/>
                            <w:sz w:val="24"/>
                            <w:szCs w:val="24"/>
                          </w:rPr>
                        </w:pPr>
                        <w:r>
                          <w:rPr>
                            <w:rFonts w:ascii="Times New Roman"/>
                            <w:sz w:val="20"/>
                            <w:szCs w:val="20"/>
                          </w:rPr>
                          <w:t> </w:t>
                        </w:r>
                      </w:p>
                    </w:tc>
                    <w:tc>
                      <w:tcPr>
                        <w:tcBorders>
                          <w:top w:val="none" w:sz="0" w:color="auto"/>
                          <w:bottom w:val="single" w:sz="8" w:color="000000"/>
                          <w:left w:val="none" w:sz="0" w:color="auto"/>
                          <w:right w:val="single" w:sz="8" w:color="000000"/>
                        </w:tcBorders>
                        <w:vAlign w:val="top"/>
                        <w:tcW w:w="2596" w:type=""/>
                      </w:tcPr>
                      <w:p>
                        <w:pPr>
                          <w:pStyle w:val="Normal"/>
                          <w:ind w:left="54"/>
                          <w:ind w:right="54"/>
                          <w:spacing w:before="54" w:after="54" w:line="240" w:lineRule="auto"/>
                          <w:rPr>
                            <w:rFonts w:ascii="Times New Roman"/>
                            <w:sz w:val="24"/>
                            <w:szCs w:val="24"/>
                          </w:rPr>
                        </w:pPr>
                        <w:r>
                          <w:rPr>
                            <w:rFonts w:ascii="Times New Roman"/>
                            <w:sz w:val="20"/>
                            <w:szCs w:val="20"/>
                          </w:rPr>
                          <w:t> </w:t>
                        </w:r>
                      </w:p>
                    </w:tc>
                  </w:tr>
                  <w:tr>
                    <w:trPr>
                      <w:trHeight w:val="629" w:hRule="atLeast"/>
                    </w:trPr>
                    <w:tc>
                      <w:tcPr>
                        <w:tcBorders>
                          <w:top w:val="none" w:sz="0" w:color="auto"/>
                          <w:bottom w:val="single" w:sz="8" w:color="000000"/>
                          <w:left w:val="single" w:sz="8" w:color="000000"/>
                          <w:right w:val="single" w:sz="8" w:color="000000"/>
                        </w:tcBorders>
                        <w:vAlign w:val="top"/>
                        <w:tcW w:w="2761" w:type=""/>
                      </w:tcPr>
                      <w:p>
                        <w:pPr>
                          <w:pStyle w:val="Normal"/>
                          <w:ind w:left="54"/>
                          <w:ind w:right="54"/>
                          <w:spacing w:before="54" w:after="54" w:line="240" w:lineRule="auto"/>
                          <w:rPr>
                            <w:rFonts w:ascii="Times New Roman"/>
                            <w:sz w:val="24"/>
                            <w:szCs w:val="24"/>
                          </w:rPr>
                        </w:pPr>
                        <w:r>
                          <w:rPr>
                            <w:rFonts w:ascii="Times New Roman"/>
                            <w:sz w:val="20"/>
                            <w:szCs w:val="20"/>
                          </w:rPr>
                          <w:t>5.</w:t>
                        </w:r>
                      </w:p>
                      <w:p>
                        <w:pPr>
                          <w:pStyle w:val="Normal"/>
                          <w:ind w:left="54"/>
                          <w:ind w:right="54"/>
                          <w:spacing w:before="54" w:after="54" w:line="240" w:lineRule="auto"/>
                          <w:rPr>
                            <w:rFonts w:ascii="Times New Roman"/>
                            <w:sz w:val="24"/>
                            <w:szCs w:val="24"/>
                          </w:rPr>
                        </w:pPr>
                        <w:r>
                          <w:rPr>
                            <w:rFonts w:ascii="Times New Roman"/>
                            <w:sz w:val="20"/>
                            <w:szCs w:val="20"/>
                          </w:rPr>
                          <w:t> </w:t>
                        </w:r>
                      </w:p>
                    </w:tc>
                    <w:tc>
                      <w:tcPr>
                        <w:tcBorders>
                          <w:top w:val="none" w:sz="0" w:color="auto"/>
                          <w:bottom w:val="single" w:sz="8" w:color="000000"/>
                          <w:left w:val="none" w:sz="0" w:color="auto"/>
                          <w:right w:val="single" w:sz="8" w:color="000000"/>
                        </w:tcBorders>
                        <w:vAlign w:val="top"/>
                        <w:tcW w:w="2745" w:type=""/>
                      </w:tcPr>
                      <w:p>
                        <w:pPr>
                          <w:pStyle w:val="Normal"/>
                          <w:ind w:left="54"/>
                          <w:ind w:right="54"/>
                          <w:spacing w:before="54" w:after="54" w:line="240" w:lineRule="auto"/>
                          <w:rPr>
                            <w:rFonts w:ascii="Times New Roman"/>
                            <w:sz w:val="24"/>
                            <w:szCs w:val="24"/>
                          </w:rPr>
                        </w:pPr>
                        <w:r>
                          <w:rPr>
                            <w:rFonts w:ascii="Times New Roman"/>
                            <w:sz w:val="20"/>
                            <w:szCs w:val="20"/>
                          </w:rPr>
                          <w:t> </w:t>
                        </w:r>
                      </w:p>
                    </w:tc>
                    <w:tc>
                      <w:tcPr>
                        <w:tcBorders>
                          <w:top w:val="none" w:sz="0" w:color="auto"/>
                          <w:bottom w:val="single" w:sz="8" w:color="000000"/>
                          <w:left w:val="none" w:sz="0" w:color="auto"/>
                          <w:right w:val="single" w:sz="8" w:color="000000"/>
                        </w:tcBorders>
                        <w:vAlign w:val="top"/>
                        <w:tcW w:w="2596" w:type=""/>
                      </w:tcPr>
                      <w:p>
                        <w:pPr>
                          <w:pStyle w:val="Normal"/>
                          <w:ind w:left="54"/>
                          <w:ind w:right="54"/>
                          <w:spacing w:before="54" w:after="54" w:line="240" w:lineRule="auto"/>
                          <w:rPr>
                            <w:rFonts w:ascii="Times New Roman"/>
                            <w:sz w:val="24"/>
                            <w:szCs w:val="24"/>
                          </w:rPr>
                        </w:pPr>
                        <w:r>
                          <w:rPr>
                            <w:rFonts w:ascii="Times New Roman"/>
                            <w:sz w:val="20"/>
                            <w:szCs w:val="20"/>
                          </w:rPr>
                          <w:t> </w:t>
                        </w:r>
                      </w:p>
                    </w:tc>
                  </w:tr>
                </w:tbl>
                <w:p>
                  <w:pPr>
                    <w:pStyle w:val="Normal"/>
                    <w:ind w:left="54"/>
                    <w:ind w:right="54"/>
                    <w:spacing w:before="54" w:after="54" w:line="240" w:lineRule="auto"/>
                    <w:rPr>
                      <w:rFonts w:ascii="Times New Roman"/>
                      <w:sz w:val="24"/>
                      <w:szCs w:val="24"/>
                    </w:rPr>
                  </w:pPr>
                  <w:r>
                    <w:rPr>
                      <w:rFonts w:ascii="Times New Roman"/>
                      <w:sz w:val="20"/>
                      <w:szCs w:val="20"/>
                    </w:rPr>
                    <w:t> </w:t>
                  </w:r>
                </w:p>
              </w:tc>
            </w:tr>
          </w:tbl>
          <w:p>
            <w:pPr>
              <w:pStyle w:val="Normal"/>
              <w:jc w:val="center"/>
              <w:spacing w:after="0" w:line="240" w:lineRule="auto"/>
            </w:pPr>
            <w:r>
              <w:rPr>
                <w:rFonts w:ascii="Times New Roman"/>
                <w:sz w:val="20"/>
                <w:szCs w:val="20"/>
              </w:rPr>
              <w:t> </w:t>
            </w:r>
          </w:p>
        </w:tc>
      </w:tr>
    </w:tbl>
    <w:p>
      <w:pPr>
        <w:pStyle w:val="Normal"/>
        <w:jc w:val="center"/>
        <w:spacing w:after="0" w:line="240" w:lineRule="auto"/>
        <w:rPr>
          <w:color w:val="000000"/>
          <w:rFonts w:ascii="Times New Roman"/>
          <w:sz w:val="24"/>
          <w:szCs w:val="24"/>
        </w:rPr>
      </w:pPr>
      <w:hyperlink r:id="rId9">
        <w:r>
          <w:rPr>
            <w:rFonts w:ascii="Times New Roman"/>
            <w:sz w:val="24"/>
            <w:szCs w:val="24"/>
          </w:rPr>
          <w:t>Click here for a printable version of this graphic organizer.</w:t>
        </w:r>
      </w:hyperlink>
    </w:p>
    <w:p>
      <w:pPr>
        <w:pStyle w:val="Normal"/>
        <w:spacing w:after="0" w:line="240" w:lineRule="auto"/>
      </w:pPr>
      <w:r>
        <w:rPr>
          <w:color w:val="000000"/>
          <w:rFonts w:ascii="Times New Roman"/>
          <w:sz w:val="24"/>
          <w:szCs w:val="24"/>
        </w:rPr>
        <w:t> </w:t>
      </w:r>
    </w:p>
    <w:p>
      <w:pPr>
        <w:pStyle w:val="Normal"/>
        <w:spacing w:after="0" w:line="240" w:lineRule="auto"/>
        <w:rPr>
          <w:color w:val="000000"/>
          <w:rFonts w:ascii="Times New Roman"/>
          <w:sz w:val="24"/>
          <w:szCs w:val="24"/>
        </w:rPr>
      </w:pPr>
      <w:r>
        <w:rPr>
          <w:i/>
          <w:color w:val="000000"/>
          <w:rFonts w:ascii="Times New Roman"/>
          <w:sz w:val="24"/>
          <w:szCs w:val="24"/>
        </w:rPr>
        <w:t>H</w:t>
      </w:r>
      <w:r>
        <w:rPr>
          <w:b/>
          <w:i/>
          <w:color w:val="000000"/>
          <w:rFonts w:ascii="Times New Roman"/>
          <w:sz w:val="24"/>
          <w:szCs w:val="24"/>
        </w:rPr>
        <w:t>ow could I use, adapt or differentiate it?</w:t>
      </w:r>
    </w:p>
    <w:p>
      <w:pPr>
        <w:pStyle w:val="Normal"/>
        <w:numPr>
          <w:ilvl w:val="0"/>
          <w:numId w:val="595292439"/>
        </w:numPr>
        <w:spacing w:after="0" w:line="240" w:lineRule="auto"/>
      </w:pPr>
      <w:r>
        <w:rPr>
          <w:color w:val="000000"/>
          <w:rFonts w:ascii="Times New Roman"/>
          <w:sz w:val="24"/>
          <w:szCs w:val="24"/>
        </w:rPr>
        <w:t>If this is a new strategy for your students, it is helpful to make copies of a section of the text so that they can highlight and annotate; this process alone will encourage a close reading of the text even before they complete the graphic organizer.</w:t>
      </w:r>
    </w:p>
    <w:p>
      <w:pPr>
        <w:pStyle w:val="Normal"/>
        <w:numPr>
          <w:ilvl w:val="0"/>
          <w:numId w:val="595292439"/>
        </w:numPr>
        <w:spacing w:after="0" w:line="240" w:lineRule="auto"/>
      </w:pPr>
      <w:r>
        <w:rPr>
          <w:color w:val="000000"/>
          <w:rFonts w:ascii="Times New Roman"/>
          <w:sz w:val="24"/>
          <w:szCs w:val="24"/>
        </w:rPr>
        <w:t>When first using this strategy with your students, you may want to have them identify the various elements that helped them to zero in on the main ideas or key concepts.  This could be noted in the Key Concept column under the concept or in the margins of the annotated text.  </w:t>
      </w:r>
    </w:p>
    <w:p>
      <w:pPr>
        <w:pStyle w:val="Normal"/>
        <w:numPr>
          <w:ilvl w:val="0"/>
          <w:numId w:val="595292439"/>
        </w:numPr>
        <w:spacing w:after="0" w:line="240" w:lineRule="auto"/>
      </w:pPr>
      <w:r>
        <w:rPr>
          <w:color w:val="000000"/>
          <w:rFonts w:ascii="Times New Roman"/>
          <w:sz w:val="24"/>
          <w:szCs w:val="24"/>
        </w:rPr>
        <w:t>For students that are more visual and/or artistic, they may want to use a mind map to capture the key concepts and their connections.</w:t>
      </w:r>
    </w:p>
    <w:p>
      <w:pPr>
        <w:pStyle w:val="Normal"/>
        <w:numPr>
          <w:ilvl w:val="0"/>
          <w:numId w:val="595292439"/>
        </w:numPr>
        <w:spacing w:after="0" w:line="240" w:lineRule="auto"/>
      </w:pPr>
      <w:r>
        <w:rPr>
          <w:color w:val="000000"/>
          <w:rFonts w:ascii="Times New Roman"/>
          <w:sz w:val="24"/>
          <w:szCs w:val="24"/>
        </w:rPr>
        <w:t>Once students have completed the graphic organizer, they can share their ideas with other students to discuss how/why they identified the key concepts they selected.</w:t>
      </w:r>
    </w:p>
    <w:p>
      <w:pPr>
        <w:pStyle w:val="Normal"/>
      </w:pPr>
    </w:p>
    <w:p>
      <w:pPr>
        <w:pStyle w:val="Normal"/>
      </w:pPr>
      <w:r>
        <w:rPr>
          <w:i/>
          <w:color w:val="000000"/>
        </w:rPr>
        <w:t>Reading strategies: Scaffolding students' interactions with text</w:t>
      </w:r>
      <w:r>
        <w:rPr>
          <w:color w:val="000000"/>
        </w:rPr>
        <w:t>. (n.d.). Retrieved from http://web001.greece.k12.ny.us/academics.cfm?subpage=930&amp;adminActivate=0.487337360925</w:t>
      </w: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rPr>
          <w:rFonts w:ascii="Times New Roman"/>
        </w:rPr>
      </w:pPr>
    </w:p>
    <w:p>
      <w:pPr>
        <w:pStyle w:val="Normal"/>
        <w:rPr>
          <w:b/>
          <w:rFonts w:ascii="Times New Roman"/>
        </w:rPr>
      </w:pPr>
    </w:p>
    <w:p>
      <w:pPr>
        <w:pStyle w:val="Normal"/>
        <w:rPr>
          <w:i/>
          <w:rFonts w:ascii="Times New Roman"/>
        </w:rPr>
      </w:pPr>
    </w:p>
    <w:p>
      <w:pPr>
        <w:pStyle w:val="Normal"/>
        <w:jc w:val="center"/>
      </w:pPr>
      <w:r>
        <w:rPr>
          <w:b/>
          <w:rFonts w:ascii="Times New Roman"/>
          <w:sz w:val="28"/>
          <w:szCs w:val="28"/>
        </w:rPr>
        <w:t>Exit Slips</w:t>
      </w:r>
    </w:p>
    <w:p>
      <w:pPr>
        <w:pStyle w:val="Normal"/>
        <w:ind w:firstLine="720"/>
      </w:pPr>
      <w:r>
        <w:rPr>
          <w:rFonts w:ascii="Times New Roman"/>
        </w:rPr>
        <w:t>Having students complete</w:t>
      </w:r>
      <w:r>
        <w:rPr>
          <w:rFonts w:ascii="Times New Roman"/>
        </w:rPr>
        <w:t xml:space="preserve"> an Exit Slip at the end of class gives them some time to reflect on the day’s lesson before rushing out into the chaos of school hallways; however, thoughtful Exit Slips also give you a tool for determining how well students understand what you and they think they have learned in class.  The information on an Exit Slip gives you an instant snapshot of understanding, enabling you to effectively begin class the next day by addressing misconceptions and confusions.  The key to gathering useful information is asking useful questions.  You also want to mix it up—if you use the same questions every day (What did you learn today?), students will respond thoughtlessly.  Ask interesting questions, and hold students accountable for writing thoughtfully.  You can grade these with a very quick check.  Points should not come for “correct” answers; points should come for answers that reveal students who are thinking about the material.</w:t>
      </w:r>
    </w:p>
    <w:p>
      <w:pPr>
        <w:pStyle w:val="Normal"/>
      </w:pPr>
      <w:r>
        <w:rPr>
          <w:rFonts w:ascii="Times New Roman"/>
        </w:rPr>
        <w:t>Fisher, Brozo, Frey, &amp; Ivey (2007) identify three categories of Exit Slip questions:</w:t>
      </w:r>
    </w:p>
    <w:p>
      <w:pPr>
        <w:pStyle w:val="ListParagraph"/>
        <w:numPr>
          <w:ilvl w:val="0"/>
          <w:numId w:val="370961799"/>
        </w:numPr>
        <w:ind w:firstLine="0"/>
      </w:pPr>
      <w:r>
        <w:rPr>
          <w:rFonts w:ascii="Times New Roman"/>
        </w:rPr>
        <w:t xml:space="preserve"> Prompts that document learning</w:t>
      </w:r>
    </w:p>
    <w:p>
      <w:pPr>
        <w:pStyle w:val="ListParagraph"/>
        <w:numPr>
          <w:ilvl w:val="1"/>
          <w:numId w:val="370961799"/>
        </w:numPr>
        <w:ind w:firstLine="0"/>
      </w:pPr>
      <w:r>
        <w:rPr>
          <w:rFonts w:ascii="Times New Roman"/>
        </w:rPr>
        <w:t xml:space="preserve">The three most important things I learned today are . . . </w:t>
      </w:r>
    </w:p>
    <w:p>
      <w:pPr>
        <w:pStyle w:val="ListParagraph"/>
        <w:numPr>
          <w:ilvl w:val="1"/>
          <w:numId w:val="370961799"/>
        </w:numPr>
        <w:ind w:firstLine="0"/>
      </w:pPr>
      <w:r>
        <w:rPr>
          <w:rFonts w:ascii="Times New Roman"/>
        </w:rPr>
        <w:t>Today I changed my mind about . . .</w:t>
      </w:r>
    </w:p>
    <w:p>
      <w:pPr>
        <w:pStyle w:val="ListParagraph"/>
        <w:numPr>
          <w:ilvl w:val="1"/>
          <w:numId w:val="370961799"/>
        </w:numPr>
        <w:ind w:firstLine="0"/>
        <w:rPr>
          <w:rFonts w:ascii="Times New Roman"/>
        </w:rPr>
      </w:pPr>
      <w:r>
        <w:rPr>
          <w:rFonts w:ascii="Times New Roman"/>
        </w:rPr>
        <w:t>What I would tell someone else about what I learned today is . . .</w:t>
      </w:r>
    </w:p>
    <w:p>
      <w:pPr>
        <w:pStyle w:val="ListParagraph"/>
        <w:ind w:left="1440"/>
        <w:rPr>
          <w:rFonts w:ascii="Times New Roman"/>
        </w:rPr>
      </w:pPr>
    </w:p>
    <w:p>
      <w:pPr>
        <w:pStyle w:val="ListParagraph"/>
        <w:numPr>
          <w:ilvl w:val="0"/>
          <w:numId w:val="370961799"/>
        </w:numPr>
        <w:ind w:firstLine="0"/>
      </w:pPr>
      <w:r>
        <w:rPr>
          <w:rFonts w:ascii="Times New Roman"/>
        </w:rPr>
        <w:t xml:space="preserve"> Prompts that emphasize the process of learning</w:t>
      </w:r>
    </w:p>
    <w:p>
      <w:pPr>
        <w:pStyle w:val="ListParagraph"/>
        <w:numPr>
          <w:ilvl w:val="1"/>
          <w:numId w:val="370961799"/>
        </w:numPr>
        <w:ind w:firstLine="0"/>
      </w:pPr>
      <w:r>
        <w:rPr>
          <w:rFonts w:ascii="Times New Roman"/>
        </w:rPr>
        <w:t>Two questions I have about what we did in class today are . . .</w:t>
      </w:r>
    </w:p>
    <w:p>
      <w:pPr>
        <w:pStyle w:val="ListParagraph"/>
        <w:numPr>
          <w:ilvl w:val="1"/>
          <w:numId w:val="370961799"/>
        </w:numPr>
        <w:ind w:firstLine="0"/>
      </w:pPr>
      <w:r>
        <w:rPr>
          <w:rFonts w:ascii="Times New Roman"/>
        </w:rPr>
        <w:t>I am confused about . . .</w:t>
      </w:r>
    </w:p>
    <w:p>
      <w:pPr>
        <w:pStyle w:val="ListParagraph"/>
        <w:numPr>
          <w:ilvl w:val="1"/>
          <w:numId w:val="370961799"/>
        </w:numPr>
        <w:ind w:firstLine="0"/>
      </w:pPr>
      <w:r>
        <w:rPr>
          <w:rFonts w:ascii="Times New Roman"/>
        </w:rPr>
        <w:t>What I would like to learn next is . . .</w:t>
      </w:r>
    </w:p>
    <w:p>
      <w:pPr>
        <w:pStyle w:val="ListParagraph"/>
        <w:numPr>
          <w:ilvl w:val="1"/>
          <w:numId w:val="370961799"/>
        </w:numPr>
        <w:ind w:firstLine="0"/>
        <w:rPr>
          <w:rFonts w:ascii="Times New Roman"/>
        </w:rPr>
      </w:pPr>
      <w:r>
        <w:rPr>
          <w:rFonts w:ascii="Times New Roman"/>
        </w:rPr>
        <w:t>I feel pretty confident with my understanding of . . .</w:t>
      </w:r>
    </w:p>
    <w:p>
      <w:pPr>
        <w:pStyle w:val="ListParagraph"/>
        <w:ind w:left="1440"/>
        <w:rPr>
          <w:rFonts w:ascii="Times New Roman"/>
        </w:rPr>
      </w:pPr>
    </w:p>
    <w:p>
      <w:pPr>
        <w:pStyle w:val="ListParagraph"/>
        <w:numPr>
          <w:ilvl w:val="0"/>
          <w:numId w:val="370961799"/>
        </w:numPr>
        <w:ind w:firstLine="0"/>
      </w:pPr>
      <w:r>
        <w:rPr>
          <w:rFonts w:ascii="Times New Roman"/>
        </w:rPr>
        <w:t>Prompts to evaluate the effectiveness of the instruction</w:t>
      </w:r>
    </w:p>
    <w:p>
      <w:pPr>
        <w:pStyle w:val="ListParagraph"/>
        <w:numPr>
          <w:ilvl w:val="1"/>
          <w:numId w:val="370961799"/>
        </w:numPr>
        <w:ind w:firstLine="0"/>
      </w:pPr>
      <w:r>
        <w:rPr>
          <w:rFonts w:ascii="Times New Roman"/>
        </w:rPr>
        <w:t>The thing that helped me pay attention most today was . . .</w:t>
      </w:r>
    </w:p>
    <w:p>
      <w:pPr>
        <w:pStyle w:val="ListParagraph"/>
        <w:numPr>
          <w:ilvl w:val="1"/>
          <w:numId w:val="370961799"/>
        </w:numPr>
        <w:ind w:firstLine="0"/>
      </w:pPr>
      <w:r>
        <w:rPr>
          <w:rFonts w:ascii="Times New Roman"/>
        </w:rPr>
        <w:t>The thing that helped me understand most today was . . .</w:t>
      </w:r>
    </w:p>
    <w:p>
      <w:pPr>
        <w:pStyle w:val="ListParagraph"/>
        <w:numPr>
          <w:ilvl w:val="1"/>
          <w:numId w:val="370961799"/>
        </w:numPr>
        <w:ind w:firstLine="0"/>
      </w:pPr>
      <w:r>
        <w:rPr>
          <w:rFonts w:ascii="Times New Roman"/>
        </w:rPr>
        <w:t>Something that did not help me learn today was . . .</w:t>
      </w:r>
    </w:p>
    <w:p>
      <w:pPr>
        <w:pStyle w:val="Normal"/>
      </w:pPr>
      <w:r>
        <w:rPr>
          <w:rFonts w:ascii="Times New Roman"/>
        </w:rPr>
        <w:t>I think you can also use them to have students give a progress report on their work, particularly if they are working in groups.</w:t>
      </w:r>
    </w:p>
    <w:p>
      <w:pPr>
        <w:pStyle w:val="Normal"/>
        <w:ind w:firstLine="720"/>
        <w:rPr>
          <w:rFonts w:ascii="Times New Roman"/>
        </w:rPr>
      </w:pPr>
      <w:r>
        <w:rPr>
          <w:rFonts w:ascii="Times New Roman"/>
        </w:rPr>
        <w:t>The key to Exit Slips is a quick turnaround.  You need to read them the day you take them up and address any problems the next day.</w:t>
      </w:r>
    </w:p>
    <w:p>
      <w:pPr>
        <w:pStyle w:val="Normal"/>
        <w:ind w:left="720"/>
        <w:ind w:hanging="720"/>
      </w:pPr>
      <w:r>
        <w:rPr>
          <w:rFonts w:ascii="Times New Roman"/>
        </w:rPr>
        <w:t xml:space="preserve">Fisher, Douglas, William G. Brozo, Nancy Frey, and Gay Ivey. </w:t>
      </w:r>
      <w:r>
        <w:rPr>
          <w:i/>
          <w:rFonts w:ascii="Times New Roman"/>
        </w:rPr>
        <w:t>50 Content Area Strategies for Adolescent Literacy</w:t>
      </w:r>
      <w:r>
        <w:rPr>
          <w:rFonts w:ascii="Times New Roman"/>
        </w:rPr>
        <w:t>. Upper Saddle R</w:t>
      </w:r>
      <w:r>
        <w:rPr>
          <w:rFonts w:ascii="Times New Roman"/>
        </w:rPr>
        <w:t>iver, NJ: Pearson, 2007. Print</w:t>
      </w:r>
    </w:p>
    <w:p>
      <w:pPr>
        <w:pStyle w:val="Normal"/>
      </w:pPr>
    </w:p>
    <w:p>
      <w:pPr>
        <w:pStyle w:val="Normal"/>
        <w:jc w:val="center"/>
        <w:rPr>
          <w:b/>
          <w:rFonts w:ascii="Times New Roman"/>
          <w:sz w:val="36"/>
          <w:szCs w:val="36"/>
        </w:rPr>
      </w:pPr>
      <w:r>
        <w:rPr>
          <w:b/>
          <w:rFonts w:ascii="Times New Roman"/>
          <w:sz w:val="36"/>
          <w:szCs w:val="36"/>
        </w:rPr>
        <w:t>Four Corners</w:t>
      </w:r>
    </w:p>
    <w:p>
      <w:pPr>
        <w:pStyle w:val="Normal"/>
        <w:numPr>
          <w:ilvl w:val="1"/>
          <w:numId w:val="918713155"/>
        </w:numPr>
      </w:pPr>
      <w:r>
        <w:rPr>
          <w:rFonts w:ascii="Times New Roman"/>
          <w:sz w:val="24"/>
          <w:szCs w:val="24"/>
        </w:rPr>
        <w:t xml:space="preserve"> On the board for all students to see, write a controversial statement related to a unit the class has recently studied.</w:t>
      </w:r>
    </w:p>
    <w:p>
      <w:pPr>
        <w:pStyle w:val="Normal"/>
        <w:numPr>
          <w:ilvl w:val="1"/>
          <w:numId w:val="918713155"/>
        </w:numPr>
      </w:pPr>
      <w:r>
        <w:rPr>
          <w:rFonts w:ascii="Times New Roman"/>
          <w:sz w:val="24"/>
          <w:szCs w:val="24"/>
        </w:rPr>
        <w:t>Then have students write on a piece of paper whether they strongly agree, agree, disagree, or strongly disagree with the statement and why.  No consulting with neighbors on this one—just a personal statement and justification.</w:t>
      </w:r>
    </w:p>
    <w:p>
      <w:pPr>
        <w:pStyle w:val="Normal"/>
        <w:numPr>
          <w:ilvl w:val="1"/>
          <w:numId w:val="918713155"/>
        </w:numPr>
      </w:pPr>
      <w:r>
        <w:rPr>
          <w:rFonts w:ascii="Times New Roman"/>
          <w:sz w:val="24"/>
          <w:szCs w:val="24"/>
        </w:rPr>
        <w:t xml:space="preserve">Once students have completed the Quick-Write, have them move to a designated corner based on their responses.  In other words, all who said they </w:t>
      </w:r>
      <w:r>
        <w:rPr>
          <w:i/>
          <w:rFonts w:ascii="Times New Roman"/>
          <w:sz w:val="24"/>
          <w:szCs w:val="24"/>
        </w:rPr>
        <w:t xml:space="preserve">“strongly agree” </w:t>
      </w:r>
      <w:r>
        <w:rPr>
          <w:rFonts w:ascii="Times New Roman"/>
          <w:sz w:val="24"/>
          <w:szCs w:val="24"/>
        </w:rPr>
        <w:t xml:space="preserve">should go to one corner, all who </w:t>
      </w:r>
      <w:r>
        <w:rPr>
          <w:i/>
          <w:rFonts w:ascii="Times New Roman"/>
          <w:sz w:val="24"/>
          <w:szCs w:val="24"/>
        </w:rPr>
        <w:t xml:space="preserve">“agree” </w:t>
      </w:r>
      <w:r>
        <w:rPr>
          <w:rFonts w:ascii="Times New Roman"/>
          <w:sz w:val="24"/>
          <w:szCs w:val="24"/>
        </w:rPr>
        <w:t>should go to another corner, and so on.</w:t>
      </w:r>
    </w:p>
    <w:p>
      <w:pPr>
        <w:pStyle w:val="Normal"/>
        <w:numPr>
          <w:ilvl w:val="1"/>
          <w:numId w:val="918713155"/>
        </w:numPr>
      </w:pPr>
      <w:r>
        <w:rPr>
          <w:rFonts w:ascii="Times New Roman"/>
          <w:sz w:val="24"/>
          <w:szCs w:val="24"/>
        </w:rPr>
        <w:t>Give students some time to discuss their position with members of the same group, sharing reasons and justifications for their position.  Each group should compile the most compelling reasons and select a spokesperson who will speak to the class with the goal of winning other class members over to this corner of the room.  Students may re-read text and look up supporting information while making the list.</w:t>
      </w:r>
    </w:p>
    <w:p>
      <w:pPr>
        <w:pStyle w:val="Normal"/>
        <w:numPr>
          <w:ilvl w:val="1"/>
          <w:numId w:val="918713155"/>
        </w:numPr>
      </w:pPr>
      <w:r>
        <w:rPr>
          <w:rFonts w:ascii="Times New Roman"/>
          <w:sz w:val="24"/>
          <w:szCs w:val="24"/>
        </w:rPr>
        <w:t>Once ready, each spokesperson should present each group’s position.  Other students should listen quietly, taking notes on the most convincing arguments.</w:t>
      </w:r>
    </w:p>
    <w:p>
      <w:pPr>
        <w:pStyle w:val="Normal"/>
        <w:numPr>
          <w:ilvl w:val="1"/>
          <w:numId w:val="918713155"/>
        </w:numPr>
      </w:pPr>
      <w:r>
        <w:rPr>
          <w:rFonts w:ascii="Times New Roman"/>
          <w:sz w:val="24"/>
          <w:szCs w:val="24"/>
        </w:rPr>
        <w:t>After all presentations, give students time to ask questions or challenge other groups.</w:t>
      </w:r>
    </w:p>
    <w:p>
      <w:pPr>
        <w:pStyle w:val="Normal"/>
        <w:numPr>
          <w:ilvl w:val="1"/>
          <w:numId w:val="918713155"/>
        </w:numPr>
        <w:rPr>
          <w:rFonts w:ascii="Times New Roman"/>
          <w:sz w:val="24"/>
          <w:szCs w:val="24"/>
        </w:rPr>
      </w:pPr>
      <w:r>
        <w:rPr>
          <w:rFonts w:ascii="Times New Roman"/>
          <w:sz w:val="24"/>
          <w:szCs w:val="24"/>
        </w:rPr>
        <w:t>Finally, close by asking students to consider what they have heard and then move to a new corner if they were swayed by another group’s arguments.</w:t>
      </w:r>
    </w:p>
    <w:p>
      <w:pPr>
        <w:pStyle w:val="Normal"/>
        <w:jc w:val="center"/>
        <w:rPr>
          <w:b/>
          <w:rFonts w:ascii="Times New Roman"/>
          <w:sz w:val="32"/>
          <w:szCs w:val="32"/>
        </w:rPr>
      </w:pPr>
      <w:r>
        <w:br w:type="page"/>
      </w:r>
      <w:r>
        <w:rPr>
          <w:b/>
          <w:rFonts w:ascii="Times New Roman"/>
          <w:sz w:val="32"/>
          <w:szCs w:val="32"/>
        </w:rPr>
        <w:t>They Say/I Say</w:t>
      </w:r>
    </w:p>
    <w:p>
      <w:pPr>
        <w:pStyle w:val="Normal"/>
      </w:pPr>
      <w:r>
        <w:rPr>
          <w:rFonts w:ascii="Times New Roman"/>
          <w:sz w:val="24"/>
          <w:szCs w:val="24"/>
        </w:rPr>
        <w:t xml:space="preserve">To help students make claims about a topic they have studied, you can use templates from </w:t>
      </w:r>
      <w:r>
        <w:rPr>
          <w:i/>
          <w:rFonts w:ascii="Times New Roman"/>
          <w:sz w:val="24"/>
          <w:szCs w:val="24"/>
        </w:rPr>
        <w:t>“They Say/I Say”</w:t>
      </w:r>
      <w:r>
        <w:rPr>
          <w:rFonts w:ascii="Times New Roman"/>
          <w:sz w:val="24"/>
          <w:szCs w:val="24"/>
        </w:rPr>
        <w:t xml:space="preserve"> (Graff, Birkenstein, &amp; Durst, 2011) or make up your own.  Here are a few examples:</w:t>
      </w:r>
    </w:p>
    <w:p>
      <w:pPr>
        <w:pStyle w:val="Normal"/>
        <w:numPr>
          <w:ilvl w:val="0"/>
          <w:numId w:val="922496515"/>
        </w:numPr>
      </w:pPr>
      <w:r>
        <w:rPr>
          <w:rFonts w:ascii="Times New Roman"/>
          <w:sz w:val="24"/>
          <w:szCs w:val="24"/>
        </w:rPr>
        <w:t>I agree that _________ because my experience ________ confirms it.</w:t>
      </w:r>
    </w:p>
    <w:p>
      <w:pPr>
        <w:pStyle w:val="Normal"/>
        <w:numPr>
          <w:ilvl w:val="0"/>
          <w:numId w:val="922496515"/>
        </w:numPr>
      </w:pPr>
      <w:r>
        <w:rPr>
          <w:rFonts w:ascii="Times New Roman"/>
          <w:sz w:val="24"/>
          <w:szCs w:val="24"/>
        </w:rPr>
        <w:t>I agree that _________, a point that needs emphasizing since so many people believe ___________.</w:t>
      </w:r>
    </w:p>
    <w:p>
      <w:pPr>
        <w:pStyle w:val="Normal"/>
        <w:numPr>
          <w:ilvl w:val="0"/>
          <w:numId w:val="922496515"/>
        </w:numPr>
      </w:pPr>
      <w:r>
        <w:rPr>
          <w:rFonts w:ascii="Times New Roman"/>
          <w:sz w:val="24"/>
          <w:szCs w:val="24"/>
        </w:rPr>
        <w:t>I think those who agree with the statement _________________ are mistaken because they overlook ______________.</w:t>
      </w:r>
    </w:p>
    <w:p>
      <w:pPr>
        <w:pStyle w:val="Normal"/>
        <w:numPr>
          <w:ilvl w:val="0"/>
          <w:numId w:val="922496515"/>
        </w:numPr>
      </w:pPr>
      <w:r>
        <w:rPr>
          <w:rFonts w:ascii="Times New Roman"/>
          <w:sz w:val="24"/>
          <w:szCs w:val="24"/>
        </w:rPr>
        <w:t>I disagree with the statement that _________ because __________.</w:t>
      </w:r>
    </w:p>
    <w:p>
      <w:pPr>
        <w:pStyle w:val="Normal"/>
        <w:numPr>
          <w:ilvl w:val="0"/>
          <w:numId w:val="922496515"/>
        </w:numPr>
      </w:pPr>
      <w:r>
        <w:rPr>
          <w:rFonts w:ascii="Times New Roman"/>
          <w:sz w:val="24"/>
          <w:szCs w:val="24"/>
        </w:rPr>
        <w:t>Although I agree with the statement ____________ up to a point, I cannot accept the overall conclusion that ___________.</w:t>
      </w:r>
    </w:p>
    <w:p>
      <w:pPr>
        <w:pStyle w:val="Normal"/>
        <w:numPr>
          <w:ilvl w:val="0"/>
          <w:numId w:val="922496515"/>
        </w:numPr>
      </w:pPr>
      <w:r>
        <w:rPr>
          <w:rFonts w:ascii="Times New Roman"/>
          <w:sz w:val="24"/>
          <w:szCs w:val="24"/>
        </w:rPr>
        <w:t>I am of two minds about the statement that __________.  On the one hand, I agree that __________.  On the other hand, I am not sure if _____________.</w:t>
      </w:r>
    </w:p>
    <w:p>
      <w:pPr>
        <w:pStyle w:val="Normal"/>
        <w:jc w:val="center"/>
      </w:pPr>
      <w:r>
        <w:br w:type="page"/>
      </w:r>
      <w:r>
        <w:rPr>
          <w:b/>
          <w:rFonts w:ascii="Times New Roman"/>
          <w:sz w:val="32"/>
          <w:szCs w:val="32"/>
        </w:rPr>
        <w:t>Evaluating Evidence</w:t>
      </w:r>
    </w:p>
    <w:p>
      <w:pPr>
        <w:pStyle w:val="Normal"/>
      </w:pPr>
      <w:r>
        <w:rPr>
          <w:rFonts w:ascii="Times New Roman"/>
          <w:sz w:val="24"/>
          <w:szCs w:val="24"/>
        </w:rPr>
        <w:t>Article Title and Author ___________________________________________________</w:t>
      </w:r>
    </w:p>
    <w:p>
      <w:pPr>
        <w:pStyle w:val="Normal"/>
        <w:rPr>
          <w:rFonts w:ascii="Times New Roman"/>
          <w:sz w:val="24"/>
          <w:szCs w:val="24"/>
        </w:rPr>
      </w:pPr>
      <w:r>
        <w:rPr>
          <w:rFonts w:ascii="Times New Roman"/>
          <w:sz w:val="24"/>
          <w:szCs w:val="24"/>
        </w:rPr>
        <w:t>Claim in the article _______________________________________________________</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0" w:firstColumn="1" w:lastColumn="0" w:noHBand="1" w:noVBand="0"/>
        <w:tblW w:w="0" w:type="auto"/>
      </w:tblPr>
      <w:tblGrid>
        <w:gridCol w:w="3192"/>
        <w:gridCol w:w="3192"/>
        <w:gridCol w:w="3192"/>
      </w:tblGrid>
      <w:tr>
        <w:tc>
          <w:tcPr>
            <w:vAlign w:val="top"/>
            <w:tcW w:w="3192" w:type="dxa"/>
          </w:tcPr>
          <w:p>
            <w:pPr>
              <w:pStyle w:val="Normal"/>
            </w:pPr>
            <w:r>
              <w:rPr>
                <w:rFonts w:ascii="Times New Roman"/>
                <w:sz w:val="24"/>
                <w:szCs w:val="24"/>
              </w:rPr>
              <w:t>Quotations and page numbers</w:t>
            </w:r>
          </w:p>
        </w:tc>
        <w:tc>
          <w:tcPr>
            <w:vAlign w:val="top"/>
            <w:tcW w:w="3192" w:type="dxa"/>
          </w:tcPr>
          <w:p>
            <w:pPr>
              <w:pStyle w:val="Normal"/>
            </w:pPr>
            <w:r>
              <w:rPr>
                <w:rFonts w:ascii="Times New Roman"/>
                <w:sz w:val="24"/>
                <w:szCs w:val="24"/>
              </w:rPr>
              <w:t>Put it in your own words (Paraphrase)</w:t>
            </w:r>
          </w:p>
        </w:tc>
        <w:tc>
          <w:tcPr>
            <w:vAlign w:val="top"/>
            <w:tcW w:w="3192" w:type="dxa"/>
          </w:tcPr>
          <w:p>
            <w:pPr>
              <w:pStyle w:val="Normal"/>
            </w:pPr>
            <w:r>
              <w:rPr>
                <w:rFonts w:ascii="Times New Roman"/>
                <w:sz w:val="24"/>
                <w:szCs w:val="24"/>
              </w:rPr>
              <w:t>How it supports the author’s claim (Interpretation)</w:t>
            </w:r>
          </w:p>
        </w:tc>
      </w:tr>
      <w:tr>
        <w:tc>
          <w:tcPr>
            <w:vAlign w:val="top"/>
            <w:tcW w:w="3192" w:type="dxa"/>
          </w:tcPr>
          <w:p>
            <w:pPr>
              <w:pStyle w:val="Normal"/>
              <w:rPr>
                <w:rFonts w:ascii="Times New Roman"/>
                <w:sz w:val="24"/>
                <w:szCs w:val="24"/>
              </w:rPr>
            </w:pPr>
          </w:p>
          <w:p>
            <w:pPr>
              <w:pStyle w:val="Normal"/>
              <w:rPr>
                <w:rFonts w:ascii="Times New Roman"/>
                <w:sz w:val="24"/>
                <w:szCs w:val="24"/>
              </w:rPr>
            </w:pPr>
          </w:p>
          <w:p>
            <w:pPr>
              <w:pStyle w:val="Normal"/>
            </w:pPr>
          </w:p>
        </w:tc>
        <w:tc>
          <w:tcPr>
            <w:vAlign w:val="top"/>
            <w:tcW w:w="3192" w:type="dxa"/>
          </w:tcPr>
          <w:p>
            <w:pPr>
              <w:pStyle w:val="Normal"/>
            </w:pPr>
          </w:p>
        </w:tc>
        <w:tc>
          <w:tcPr>
            <w:vAlign w:val="top"/>
            <w:tcW w:w="3192" w:type="dxa"/>
          </w:tcPr>
          <w:p>
            <w:pPr>
              <w:pStyle w:val="Normal"/>
            </w:pPr>
          </w:p>
        </w:tc>
      </w:tr>
      <w:tr>
        <w:tc>
          <w:tcPr>
            <w:vAlign w:val="top"/>
            <w:tcW w:w="3192" w:type="dxa"/>
          </w:tcPr>
          <w:p>
            <w:pPr>
              <w:pStyle w:val="Normal"/>
              <w:rPr>
                <w:rFonts w:ascii="Times New Roman"/>
                <w:sz w:val="24"/>
                <w:szCs w:val="24"/>
              </w:rPr>
            </w:pPr>
          </w:p>
          <w:p>
            <w:pPr>
              <w:pStyle w:val="Normal"/>
              <w:rPr>
                <w:rFonts w:ascii="Times New Roman"/>
                <w:sz w:val="24"/>
                <w:szCs w:val="24"/>
              </w:rPr>
            </w:pPr>
          </w:p>
          <w:p>
            <w:pPr>
              <w:pStyle w:val="Normal"/>
            </w:pPr>
          </w:p>
        </w:tc>
        <w:tc>
          <w:tcPr>
            <w:vAlign w:val="top"/>
            <w:tcW w:w="3192" w:type="dxa"/>
          </w:tcPr>
          <w:p>
            <w:pPr>
              <w:pStyle w:val="Normal"/>
            </w:pPr>
          </w:p>
        </w:tc>
        <w:tc>
          <w:tcPr>
            <w:vAlign w:val="top"/>
            <w:tcW w:w="3192" w:type="dxa"/>
          </w:tcPr>
          <w:p>
            <w:pPr>
              <w:pStyle w:val="Normal"/>
            </w:pPr>
          </w:p>
        </w:tc>
      </w:tr>
      <w:tr>
        <w:tc>
          <w:tcPr>
            <w:vAlign w:val="top"/>
            <w:tcW w:w="3192" w:type="dxa"/>
          </w:tcPr>
          <w:p>
            <w:pPr>
              <w:pStyle w:val="Normal"/>
              <w:rPr>
                <w:rFonts w:ascii="Times New Roman"/>
                <w:sz w:val="24"/>
                <w:szCs w:val="24"/>
              </w:rPr>
            </w:pPr>
          </w:p>
          <w:p>
            <w:pPr>
              <w:pStyle w:val="Normal"/>
              <w:rPr>
                <w:rFonts w:ascii="Times New Roman"/>
                <w:sz w:val="24"/>
                <w:szCs w:val="24"/>
              </w:rPr>
            </w:pPr>
          </w:p>
          <w:p>
            <w:pPr>
              <w:pStyle w:val="Normal"/>
            </w:pPr>
          </w:p>
        </w:tc>
        <w:tc>
          <w:tcPr>
            <w:vAlign w:val="top"/>
            <w:tcW w:w="3192" w:type="dxa"/>
          </w:tcPr>
          <w:p>
            <w:pPr>
              <w:pStyle w:val="Normal"/>
            </w:pPr>
          </w:p>
        </w:tc>
        <w:tc>
          <w:tcPr>
            <w:vAlign w:val="top"/>
            <w:tcW w:w="3192" w:type="dxa"/>
          </w:tcPr>
          <w:p>
            <w:pPr>
              <w:pStyle w:val="Normal"/>
            </w:pPr>
          </w:p>
        </w:tc>
      </w:tr>
      <w:tr>
        <w:tc>
          <w:tcPr>
            <w:vAlign w:val="top"/>
            <w:tcW w:w="3192" w:type="dxa"/>
          </w:tcPr>
          <w:p>
            <w:pPr>
              <w:pStyle w:val="Normal"/>
              <w:rPr>
                <w:rFonts w:ascii="Times New Roman"/>
                <w:sz w:val="24"/>
                <w:szCs w:val="24"/>
              </w:rPr>
            </w:pPr>
          </w:p>
          <w:p>
            <w:pPr>
              <w:pStyle w:val="Normal"/>
              <w:rPr>
                <w:rFonts w:ascii="Times New Roman"/>
                <w:sz w:val="24"/>
                <w:szCs w:val="24"/>
              </w:rPr>
            </w:pPr>
          </w:p>
          <w:p>
            <w:pPr>
              <w:pStyle w:val="Normal"/>
            </w:pPr>
          </w:p>
        </w:tc>
        <w:tc>
          <w:tcPr>
            <w:vAlign w:val="top"/>
            <w:tcW w:w="3192" w:type="dxa"/>
          </w:tcPr>
          <w:p>
            <w:pPr>
              <w:pStyle w:val="Normal"/>
            </w:pPr>
          </w:p>
        </w:tc>
        <w:tc>
          <w:tcPr>
            <w:vAlign w:val="top"/>
            <w:tcW w:w="3192" w:type="dxa"/>
          </w:tcPr>
          <w:p>
            <w:pPr>
              <w:pStyle w:val="Normal"/>
            </w:pPr>
          </w:p>
        </w:tc>
      </w:tr>
    </w:tbl>
    <w:p>
      <w:pPr>
        <w:pStyle w:val="Normal"/>
        <w:rPr>
          <w:b/>
          <w:i/>
          <w:rFonts w:ascii="Times New Roman"/>
          <w:sz w:val="24"/>
          <w:szCs w:val="24"/>
        </w:rPr>
      </w:pPr>
      <w:r>
        <w:rPr>
          <w:rFonts w:ascii="Times New Roman"/>
          <w:sz w:val="24"/>
          <w:szCs w:val="24"/>
        </w:rPr>
        <w:t xml:space="preserve">Modified from Carol Jago’s </w:t>
      </w:r>
      <w:r>
        <w:rPr>
          <w:i/>
          <w:rFonts w:ascii="Times New Roman"/>
          <w:sz w:val="24"/>
          <w:szCs w:val="24"/>
        </w:rPr>
        <w:t>Writing About Literature</w:t>
      </w:r>
    </w:p>
    <w:p>
      <w:pPr>
        <w:pStyle w:val="Normal"/>
        <w:jc w:val="center"/>
        <w:rPr>
          <w:b/>
          <w:rFonts w:ascii="Times New Roman"/>
          <w:sz w:val="32"/>
          <w:szCs w:val="32"/>
        </w:rPr>
      </w:pPr>
      <w:r>
        <w:br w:type="page"/>
      </w:r>
      <w:r>
        <w:rPr>
          <w:b/>
          <w:rFonts w:ascii="Times New Roman"/>
          <w:sz w:val="32"/>
          <w:szCs w:val="32"/>
        </w:rPr>
        <w:t>Warrant Workout</w:t>
      </w:r>
    </w:p>
    <w:p>
      <w:pPr>
        <w:pStyle w:val="Normal"/>
      </w:pPr>
      <w:r>
        <w:rPr>
          <w:rFonts w:ascii="Times New Roman"/>
          <w:sz w:val="24"/>
          <w:szCs w:val="24"/>
        </w:rPr>
        <w:t>My claim: __________________________________________________________________</w:t>
      </w:r>
    </w:p>
    <w:p>
      <w:pPr>
        <w:pStyle w:val="Normal"/>
      </w:pPr>
      <w:r>
        <w:rPr>
          <w:rFonts w:ascii="Times New Roman"/>
          <w:sz w:val="24"/>
          <w:szCs w:val="24"/>
        </w:rPr>
        <w:t>List the quotations or examples you plan to use to support your claim above.  After each, in a sentence or two, explain how it supports your claim.</w:t>
      </w:r>
    </w:p>
    <w:p>
      <w:pPr>
        <w:pStyle w:val="Normal"/>
        <w:numPr>
          <w:ilvl w:val="0"/>
          <w:numId w:val="853685208"/>
        </w:numPr>
      </w:pPr>
      <w:r>
        <w:rPr>
          <w:rFonts w:ascii="Times New Roman"/>
          <w:sz w:val="24"/>
          <w:szCs w:val="24"/>
        </w:rPr>
        <w:t>Supporting quotation or evidence: _________________________________</w:t>
      </w:r>
    </w:p>
    <w:p>
      <w:pPr>
        <w:pStyle w:val="Normal"/>
        <w:numPr>
          <w:ilvl w:val="1"/>
          <w:numId w:val="853685208"/>
        </w:numPr>
      </w:pPr>
      <w:r>
        <w:rPr>
          <w:rFonts w:ascii="Times New Roman"/>
          <w:sz w:val="24"/>
          <w:szCs w:val="24"/>
        </w:rPr>
        <w:t>How it supports my claim ____________________________________________________________________________________________________________________________________</w:t>
      </w:r>
    </w:p>
    <w:p>
      <w:pPr>
        <w:pStyle w:val="Normal"/>
        <w:numPr>
          <w:ilvl w:val="0"/>
          <w:numId w:val="853685208"/>
        </w:numPr>
      </w:pPr>
      <w:r>
        <w:rPr>
          <w:rFonts w:ascii="Times New Roman"/>
          <w:sz w:val="24"/>
          <w:szCs w:val="24"/>
        </w:rPr>
        <w:t>Supporting quotation or evidence: _________________________________</w:t>
      </w:r>
    </w:p>
    <w:p>
      <w:pPr>
        <w:pStyle w:val="Normal"/>
        <w:numPr>
          <w:ilvl w:val="1"/>
          <w:numId w:val="853685208"/>
        </w:numPr>
      </w:pPr>
      <w:r>
        <w:rPr>
          <w:rFonts w:ascii="Times New Roman"/>
          <w:sz w:val="24"/>
          <w:szCs w:val="24"/>
        </w:rPr>
        <w:t>How it supports my claim: ____________________________________________________________________________________________________________________________________</w:t>
      </w:r>
    </w:p>
    <w:p>
      <w:pPr>
        <w:pStyle w:val="Normal"/>
        <w:numPr>
          <w:ilvl w:val="0"/>
          <w:numId w:val="853685208"/>
        </w:numPr>
      </w:pPr>
      <w:r>
        <w:rPr>
          <w:rFonts w:ascii="Times New Roman"/>
          <w:sz w:val="24"/>
          <w:szCs w:val="24"/>
        </w:rPr>
        <w:t>Supporting quotation or evidence: _________________________________</w:t>
      </w:r>
    </w:p>
    <w:p>
      <w:pPr>
        <w:pStyle w:val="Normal"/>
        <w:numPr>
          <w:ilvl w:val="1"/>
          <w:numId w:val="853685208"/>
        </w:numPr>
      </w:pPr>
      <w:r>
        <w:rPr>
          <w:rFonts w:ascii="Times New Roman"/>
          <w:sz w:val="24"/>
          <w:szCs w:val="24"/>
        </w:rPr>
        <w:t>How it supports my claim: ____________________________________________________________________________________________________________________________________</w:t>
      </w:r>
    </w:p>
    <w:p>
      <w:pPr>
        <w:pStyle w:val="Normal"/>
        <w:rPr>
          <w:rFonts w:ascii="Times New Roman"/>
          <w:sz w:val="24"/>
          <w:szCs w:val="24"/>
        </w:rPr>
      </w:pPr>
      <w:r>
        <w:rPr>
          <w:rFonts w:ascii="Times New Roman"/>
          <w:sz w:val="24"/>
          <w:szCs w:val="24"/>
        </w:rPr>
        <w:t>Working in groups, evaluate the warrants that will support each group member’s claim.  Be tough on one another!</w:t>
      </w:r>
    </w:p>
    <w:p>
      <w:pPr>
        <w:pStyle w:val="Normal"/>
      </w:pPr>
    </w:p>
    <w:p>
      <w:pPr>
        <w:pStyle w:val="Normal"/>
      </w:pPr>
    </w:p>
    <w:p>
      <w:pPr>
        <w:pStyle w:val="Normal"/>
      </w:pPr>
    </w:p>
    <w:sectPr>
      <w:headerReference r:id="rId10" w:type="default"/>
      <w:footerReference r:id="rId11" w:type="default"/>
      <w:footerReference r:id="rId12" w:type="first"/>
      <w:pgSz w:w="12240" w:h="15840"/>
      <w:pgMar w:left="1440" w:right="1440" w:top="1440" w:bottom="1440"/>
      <w:pgBorders w:zOrder="front" w:display="allPages" w:offsetFrom="page">
        <w:top w:val="single" w:sz="4" w:color="000000" w:space="24"/>
        <w:bottom w:val="single" w:sz="4" w:color="000000" w:space="24"/>
        <w:left w:val="single" w:sz="4" w:color="000000" w:space="24"/>
        <w:right w:val="single" w:sz="4" w:color="000000" w:space="24"/>
      </w:pgBorders>
      <w:titlePg/>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Cambria"/>
  <w:font w:name="Verdana"/>
  <w:font w:name="Times"/>
  <w:font w:name="Eurostile-Bold"/>
  <w:font w:name="Eurostile"/>
  <w:font w:name="Calibri"/>
  <w:font w:name="Tahoma"/>
  <w:font w:name="Courier New"/>
  <w:font w:name="Wingdings"/>
  <w:font w:name="Cambria Math"/>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NoSpacing"/>
      <w:jc w:val="center"/>
    </w:pPr>
    <w:r>
      <w:rPr>
        <w:sz w:val="20"/>
        <w:szCs w:val="20"/>
      </w:rPr>
      <w:t>Georgia Department of Education</w:t>
    </w:r>
  </w:p>
  <w:p>
    <w:pPr>
      <w:pStyle w:val="NoSpacing"/>
      <w:jc w:val="center"/>
    </w:pPr>
    <w:r>
      <w:rPr>
        <w:sz w:val="20"/>
        <w:szCs w:val="20"/>
      </w:rPr>
      <w:t>Dr. John D. Barge</w:t>
    </w:r>
    <w:r>
      <w:rPr>
        <w:sz w:val="20"/>
        <w:szCs w:val="20"/>
      </w:rPr>
      <w:t xml:space="preserve">, State </w:t>
    </w:r>
    <w:r>
      <w:rPr>
        <w:sz w:val="20"/>
        <w:szCs w:val="20"/>
      </w:rPr>
      <w:t xml:space="preserve">School </w:t>
    </w:r>
    <w:r>
      <w:rPr>
        <w:sz w:val="20"/>
        <w:szCs w:val="20"/>
      </w:rPr>
      <w:t>Superintendent</w:t>
    </w:r>
  </w:p>
  <w:p>
    <w:pPr>
      <w:pStyle w:val="Footer"/>
      <w:jc w:val="center"/>
      <w:rPr>
        <w:sz w:val="20"/>
        <w:szCs w:val="20"/>
      </w:rPr>
    </w:pPr>
    <w:fldSimple w:instr=" TIME \@ &quot;MMMM d, yyyy&quot;">
      <w:r>
        <w:rPr>
          <w:sz w:val="20"/>
          <w:szCs w:val="20"/>
        </w:rPr>
        <w:t>August 10, 2012</w:t>
      </w:r>
    </w:fldSimple>
    <w:r>
      <w:rPr>
        <w:sz w:val="20"/>
        <w:szCs w:val="20"/>
      </w:rPr>
      <w:t xml:space="preserve"> • Page </w:t>
    </w:r>
    <w:fldSimple w:instr=" PAGE  \* MERGEFORMAT ">
      <w:r>
        <w:rPr>
          <w:rStyle w:val="PageNumber"/>
          <w:sz w:val="20"/>
          <w:szCs w:val="20"/>
        </w:rPr>
        <w:t>7</w:t>
      </w:r>
    </w:fldSimple>
  </w:p>
  <w:p>
    <w:pPr>
      <w:pStyle w:val="Footer"/>
      <w:jc w:val="center"/>
    </w:pPr>
    <w:r>
      <w:rPr>
        <w:rStyle w:val="PageNumber"/>
        <w:sz w:val="20"/>
        <w:szCs w:val="20"/>
      </w:rPr>
      <w:t>All Rights Reserved</w:t>
    </w: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NoSpacing"/>
      <w:jc w:val="center"/>
    </w:pPr>
    <w:r>
      <w:rPr>
        <w:sz w:val="20"/>
        <w:szCs w:val="20"/>
      </w:rPr>
      <w:t>Georgia Department of Education</w:t>
    </w:r>
  </w:p>
  <w:p>
    <w:pPr>
      <w:pStyle w:val="NoSpacing"/>
      <w:jc w:val="center"/>
    </w:pPr>
    <w:r>
      <w:rPr>
        <w:sz w:val="20"/>
        <w:szCs w:val="20"/>
      </w:rPr>
      <w:t>Dr. John D. Barge</w:t>
    </w:r>
    <w:r>
      <w:rPr>
        <w:sz w:val="20"/>
        <w:szCs w:val="20"/>
      </w:rPr>
      <w:t xml:space="preserve">, State </w:t>
    </w:r>
    <w:r>
      <w:rPr>
        <w:sz w:val="20"/>
        <w:szCs w:val="20"/>
      </w:rPr>
      <w:t xml:space="preserve">School </w:t>
    </w:r>
    <w:r>
      <w:rPr>
        <w:sz w:val="20"/>
        <w:szCs w:val="20"/>
      </w:rPr>
      <w:t>Superintendent</w:t>
    </w:r>
  </w:p>
  <w:p>
    <w:pPr>
      <w:pStyle w:val="Footer"/>
      <w:jc w:val="center"/>
    </w:pPr>
    <w:fldSimple w:instr=" TIME \@ &quot;MMMM d, yyyy&quot;">
      <w:r>
        <w:rPr>
          <w:sz w:val="20"/>
          <w:szCs w:val="20"/>
        </w:rPr>
        <w:t>August 10, 2012</w:t>
      </w:r>
    </w:fldSimple>
    <w:r>
      <w:rPr>
        <w:sz w:val="20"/>
        <w:szCs w:val="20"/>
      </w:rPr>
      <w:t xml:space="preserve"> </w:t>
    </w:r>
  </w:p>
  <w:p>
    <w:pPr>
      <w:pStyle w:val="Footer"/>
      <w:jc w:val="center"/>
      <w:rPr>
        <w:sz w:val="20"/>
        <w:szCs w:val="20"/>
      </w:rPr>
    </w:pPr>
    <w:r>
      <w:rPr>
        <w:rStyle w:val="PageNumber"/>
        <w:sz w:val="20"/>
        <w:szCs w:val="20"/>
      </w:rPr>
      <w:t>All Rights Reserved</w:t>
    </w:r>
  </w:p>
  <w:p>
    <w:pPr>
      <w:pStyle w:val="Footer"/>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br w:type="page"/>
    </w:r>
    <w:r>
      <w:rPr>
        <w:b/>
        <w:sz w:val="24"/>
        <w:szCs w:val="24"/>
      </w:rPr>
      <w:t>Georgia Department of Education</w:t>
    </w:r>
  </w:p>
  <w:p>
    <w:pPr>
      <w:pStyle w:val="Header"/>
    </w:pPr>
  </w:p>
  <w:p>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1930178">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364257951">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370961799">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399644416">
    <w:multiLevelType w:val="hybridMultilevel"/>
    <w:lvl w:ilvl="0">
      <w:numFmt w:val="bullet"/>
      <w:lvlText w:val=""/>
      <w:start w:val="0"/>
      <w:lvlJc w:val="left"/>
      <w:pPr>
        <w:ind w:left="720"/>
        <w:ind w:hanging="360"/>
      </w:pPr>
      <w:rPr>
        <w:rFonts w:ascii="Symbol"/>
        <w:sz w:val="20"/>
      </w:rPr>
    </w:lvl>
    <w:lvl w:ilvl="1">
      <w:numFmt w:val="bullet"/>
      <w:lvlText w:val=""/>
      <w:start w:val="0"/>
      <w:lvlJc w:val="left"/>
      <w:pPr>
        <w:ind w:left="1440"/>
        <w:ind w:hanging="360"/>
      </w:pPr>
      <w:rPr>
        <w:rFonts w:ascii="Symbol"/>
        <w:sz w:val="20"/>
      </w:rPr>
    </w:lvl>
    <w:lvl w:ilvl="2">
      <w:numFmt w:val="bullet"/>
      <w:lvlText w:val=""/>
      <w:start w:val="0"/>
      <w:lvlJc w:val="left"/>
      <w:pPr>
        <w:ind w:left="2160"/>
        <w:ind w:hanging="360"/>
      </w:pPr>
      <w:rPr>
        <w:rFonts w:ascii="Symbol"/>
        <w:sz w:val="20"/>
      </w:rPr>
    </w:lvl>
    <w:lvl w:ilvl="3">
      <w:numFmt w:val="bullet"/>
      <w:lvlText w:val=""/>
      <w:start w:val="0"/>
      <w:lvlJc w:val="left"/>
      <w:pPr>
        <w:ind w:left="2880"/>
        <w:ind w:hanging="360"/>
      </w:pPr>
      <w:rPr>
        <w:rFonts w:ascii="Symbol"/>
        <w:sz w:val="20"/>
      </w:rPr>
    </w:lvl>
    <w:lvl w:ilvl="4">
      <w:numFmt w:val="bullet"/>
      <w:lvlText w:val=""/>
      <w:start w:val="0"/>
      <w:lvlJc w:val="left"/>
      <w:pPr>
        <w:ind w:left="3600"/>
        <w:ind w:hanging="360"/>
      </w:pPr>
      <w:rPr>
        <w:rFonts w:ascii="Symbol"/>
        <w:sz w:val="20"/>
      </w:rPr>
    </w:lvl>
    <w:lvl w:ilvl="5">
      <w:numFmt w:val="bullet"/>
      <w:lvlText w:val=""/>
      <w:start w:val="0"/>
      <w:lvlJc w:val="left"/>
      <w:pPr>
        <w:ind w:left="4320"/>
        <w:ind w:hanging="360"/>
      </w:pPr>
      <w:rPr>
        <w:rFonts w:ascii="Symbol"/>
        <w:sz w:val="20"/>
      </w:rPr>
    </w:lvl>
    <w:lvl w:ilvl="6">
      <w:numFmt w:val="bullet"/>
      <w:lvlText w:val=""/>
      <w:start w:val="0"/>
      <w:lvlJc w:val="left"/>
      <w:pPr>
        <w:ind w:left="5040"/>
        <w:ind w:hanging="360"/>
      </w:pPr>
      <w:rPr>
        <w:rFonts w:ascii="Symbol"/>
        <w:sz w:val="20"/>
      </w:rPr>
    </w:lvl>
    <w:lvl w:ilvl="7">
      <w:numFmt w:val="bullet"/>
      <w:lvlText w:val=""/>
      <w:start w:val="0"/>
      <w:lvlJc w:val="left"/>
      <w:pPr>
        <w:ind w:left="5760"/>
        <w:ind w:hanging="360"/>
      </w:pPr>
      <w:rPr>
        <w:rFonts w:ascii="Symbol"/>
        <w:sz w:val="20"/>
      </w:rPr>
    </w:lvl>
    <w:lvl w:ilvl="8">
      <w:numFmt w:val="bullet"/>
      <w:lvlText w:val=""/>
      <w:start w:val="0"/>
      <w:lvlJc w:val="left"/>
      <w:pPr>
        <w:ind w:left="6480"/>
        <w:ind w:hanging="360"/>
      </w:pPr>
      <w:rPr>
        <w:rFonts w:ascii="Symbol"/>
        <w:sz w:val="20"/>
      </w:rPr>
    </w:lvl>
  </w:abstractNum>
  <w:abstractNum w:abstractNumId="449132637">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557712478">
    <w:multiLevelType w:val="hybridMultilevel"/>
    <w:lvl w:ilvl="0">
      <w:numFmt w:val="decimal"/>
      <w:lvlText w:val="%1."/>
      <w:start w:val="1"/>
      <w:lvlJc w:val="left"/>
      <w:pPr>
        <w:ind w:left="720"/>
        <w:ind w:hanging="360"/>
      </w:pPr>
      <w:rPr/>
    </w:lvl>
    <w:lvl w:ilvl="1">
      <w:numFmt w:val="decimal"/>
      <w:lvlText w:val="%2."/>
      <w:start w:val="1"/>
      <w:lvlJc w:val="left"/>
      <w:pPr>
        <w:ind w:left="1440"/>
        <w:ind w:hanging="360"/>
      </w:pPr>
      <w:rPr/>
    </w:lvl>
    <w:lvl w:ilvl="2">
      <w:numFmt w:val="decimal"/>
      <w:lvlText w:val="%3."/>
      <w:start w:val="1"/>
      <w:lvlJc w:val="left"/>
      <w:pPr>
        <w:ind w:left="2160"/>
        <w:ind w:hanging="360"/>
      </w:pPr>
      <w:rPr/>
    </w:lvl>
    <w:lvl w:ilvl="3">
      <w:numFmt w:val="decimal"/>
      <w:lvlText w:val="%4."/>
      <w:start w:val="1"/>
      <w:lvlJc w:val="left"/>
      <w:pPr>
        <w:ind w:left="2880"/>
        <w:ind w:hanging="360"/>
      </w:pPr>
      <w:rPr/>
    </w:lvl>
    <w:lvl w:ilvl="4">
      <w:numFmt w:val="decimal"/>
      <w:lvlText w:val="%5."/>
      <w:start w:val="1"/>
      <w:lvlJc w:val="left"/>
      <w:pPr>
        <w:ind w:left="3600"/>
        <w:ind w:hanging="360"/>
      </w:pPr>
      <w:rPr/>
    </w:lvl>
    <w:lvl w:ilvl="5">
      <w:numFmt w:val="decimal"/>
      <w:lvlText w:val="%6."/>
      <w:start w:val="1"/>
      <w:lvlJc w:val="left"/>
      <w:pPr>
        <w:ind w:left="4320"/>
        <w:ind w:hanging="360"/>
      </w:pPr>
      <w:rPr/>
    </w:lvl>
    <w:lvl w:ilvl="6">
      <w:numFmt w:val="decimal"/>
      <w:lvlText w:val="%7."/>
      <w:start w:val="1"/>
      <w:lvlJc w:val="left"/>
      <w:pPr>
        <w:ind w:left="5040"/>
        <w:ind w:hanging="360"/>
      </w:pPr>
      <w:rPr/>
    </w:lvl>
    <w:lvl w:ilvl="7">
      <w:numFmt w:val="decimal"/>
      <w:lvlText w:val="%8."/>
      <w:start w:val="1"/>
      <w:lvlJc w:val="left"/>
      <w:pPr>
        <w:ind w:left="5760"/>
        <w:ind w:hanging="360"/>
      </w:pPr>
      <w:rPr/>
    </w:lvl>
    <w:lvl w:ilvl="8">
      <w:numFmt w:val="decimal"/>
      <w:lvlText w:val="%9."/>
      <w:start w:val="1"/>
      <w:lvlJc w:val="left"/>
      <w:pPr>
        <w:ind w:left="6480"/>
        <w:ind w:hanging="360"/>
      </w:pPr>
      <w:rPr/>
    </w:lvl>
  </w:abstractNum>
  <w:abstractNum w:abstractNumId="595292439">
    <w:multiLevelType w:val="hybridMultilevel"/>
    <w:lvl w:ilvl="0">
      <w:numFmt w:val="bullet"/>
      <w:lvlText w:val=""/>
      <w:start w:val="0"/>
      <w:lvlJc w:val="left"/>
      <w:pPr>
        <w:ind w:left="720"/>
        <w:ind w:hanging="360"/>
      </w:pPr>
      <w:rPr>
        <w:rFonts w:ascii="Symbol"/>
        <w:sz w:val="20"/>
      </w:rPr>
    </w:lvl>
    <w:lvl w:ilvl="1">
      <w:numFmt w:val="bullet"/>
      <w:lvlText w:val=""/>
      <w:start w:val="0"/>
      <w:lvlJc w:val="left"/>
      <w:pPr>
        <w:ind w:left="1440"/>
        <w:ind w:hanging="360"/>
      </w:pPr>
      <w:rPr>
        <w:rFonts w:ascii="Symbol"/>
        <w:sz w:val="20"/>
      </w:rPr>
    </w:lvl>
    <w:lvl w:ilvl="2">
      <w:numFmt w:val="bullet"/>
      <w:lvlText w:val=""/>
      <w:start w:val="0"/>
      <w:lvlJc w:val="left"/>
      <w:pPr>
        <w:ind w:left="2160"/>
        <w:ind w:hanging="360"/>
      </w:pPr>
      <w:rPr>
        <w:rFonts w:ascii="Symbol"/>
        <w:sz w:val="20"/>
      </w:rPr>
    </w:lvl>
    <w:lvl w:ilvl="3">
      <w:numFmt w:val="bullet"/>
      <w:lvlText w:val=""/>
      <w:start w:val="0"/>
      <w:lvlJc w:val="left"/>
      <w:pPr>
        <w:ind w:left="2880"/>
        <w:ind w:hanging="360"/>
      </w:pPr>
      <w:rPr>
        <w:rFonts w:ascii="Symbol"/>
        <w:sz w:val="20"/>
      </w:rPr>
    </w:lvl>
    <w:lvl w:ilvl="4">
      <w:numFmt w:val="bullet"/>
      <w:lvlText w:val=""/>
      <w:start w:val="0"/>
      <w:lvlJc w:val="left"/>
      <w:pPr>
        <w:ind w:left="3600"/>
        <w:ind w:hanging="360"/>
      </w:pPr>
      <w:rPr>
        <w:rFonts w:ascii="Symbol"/>
        <w:sz w:val="20"/>
      </w:rPr>
    </w:lvl>
    <w:lvl w:ilvl="5">
      <w:numFmt w:val="bullet"/>
      <w:lvlText w:val=""/>
      <w:start w:val="0"/>
      <w:lvlJc w:val="left"/>
      <w:pPr>
        <w:ind w:left="4320"/>
        <w:ind w:hanging="360"/>
      </w:pPr>
      <w:rPr>
        <w:rFonts w:ascii="Symbol"/>
        <w:sz w:val="20"/>
      </w:rPr>
    </w:lvl>
    <w:lvl w:ilvl="6">
      <w:numFmt w:val="bullet"/>
      <w:lvlText w:val=""/>
      <w:start w:val="0"/>
      <w:lvlJc w:val="left"/>
      <w:pPr>
        <w:ind w:left="5040"/>
        <w:ind w:hanging="360"/>
      </w:pPr>
      <w:rPr>
        <w:rFonts w:ascii="Symbol"/>
        <w:sz w:val="20"/>
      </w:rPr>
    </w:lvl>
    <w:lvl w:ilvl="7">
      <w:numFmt w:val="bullet"/>
      <w:lvlText w:val=""/>
      <w:start w:val="0"/>
      <w:lvlJc w:val="left"/>
      <w:pPr>
        <w:ind w:left="5760"/>
        <w:ind w:hanging="360"/>
      </w:pPr>
      <w:rPr>
        <w:rFonts w:ascii="Symbol"/>
        <w:sz w:val="20"/>
      </w:rPr>
    </w:lvl>
    <w:lvl w:ilvl="8">
      <w:numFmt w:val="bullet"/>
      <w:lvlText w:val=""/>
      <w:start w:val="0"/>
      <w:lvlJc w:val="left"/>
      <w:pPr>
        <w:ind w:left="6480"/>
        <w:ind w:hanging="360"/>
      </w:pPr>
      <w:rPr>
        <w:rFonts w:ascii="Symbol"/>
        <w:sz w:val="20"/>
      </w:rPr>
    </w:lvl>
  </w:abstractNum>
  <w:abstractNum w:abstractNumId="850802615">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853685208">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918713155">
    <w:multiLevelType w:val="hybridMultilevel"/>
    <w:lvl w:ilvl="0">
      <w:numFmt w:val="bullet"/>
      <w:lvlText w:val=""/>
      <w:start w:val="0"/>
      <w:lvlJc w:val="left"/>
      <w:pPr>
        <w:ind w:left="720"/>
        <w:ind w:hanging="360"/>
      </w:pPr>
      <w:rPr>
        <w:rFonts w:ascii="Symbol"/>
        <w:sz w:val="20"/>
      </w:rPr>
    </w:lvl>
    <w:lvl w:ilvl="1">
      <w:numFmt w:val="decimal"/>
      <w:lvlText w:val="%2."/>
      <w:start w:val="1"/>
      <w:lvlJc w:val="left"/>
      <w:pPr>
        <w:ind w:left="1440"/>
        <w:ind w:hanging="360"/>
      </w:pPr>
      <w:rPr/>
    </w:lvl>
    <w:lvl w:ilvl="2">
      <w:numFmt w:val="bullet"/>
      <w:lvlText w:val=""/>
      <w:start w:val="0"/>
      <w:lvlJc w:val="left"/>
      <w:pPr>
        <w:ind w:left="2160"/>
        <w:ind w:hanging="360"/>
      </w:pPr>
      <w:rPr>
        <w:rFonts w:ascii="Symbol"/>
        <w:sz w:val="20"/>
      </w:rPr>
    </w:lvl>
    <w:lvl w:ilvl="3">
      <w:numFmt w:val="bullet"/>
      <w:lvlText w:val=""/>
      <w:start w:val="0"/>
      <w:lvlJc w:val="left"/>
      <w:pPr>
        <w:ind w:left="2880"/>
        <w:ind w:hanging="360"/>
      </w:pPr>
      <w:rPr>
        <w:rFonts w:ascii="Symbol"/>
        <w:sz w:val="20"/>
      </w:rPr>
    </w:lvl>
    <w:lvl w:ilvl="4">
      <w:numFmt w:val="bullet"/>
      <w:lvlText w:val=""/>
      <w:start w:val="0"/>
      <w:lvlJc w:val="left"/>
      <w:pPr>
        <w:ind w:left="3600"/>
        <w:ind w:hanging="360"/>
      </w:pPr>
      <w:rPr>
        <w:rFonts w:ascii="Symbol"/>
        <w:sz w:val="20"/>
      </w:rPr>
    </w:lvl>
    <w:lvl w:ilvl="5">
      <w:numFmt w:val="bullet"/>
      <w:lvlText w:val=""/>
      <w:start w:val="0"/>
      <w:lvlJc w:val="left"/>
      <w:pPr>
        <w:ind w:left="4320"/>
        <w:ind w:hanging="360"/>
      </w:pPr>
      <w:rPr>
        <w:rFonts w:ascii="Symbol"/>
        <w:sz w:val="20"/>
      </w:rPr>
    </w:lvl>
    <w:lvl w:ilvl="6">
      <w:numFmt w:val="bullet"/>
      <w:lvlText w:val=""/>
      <w:start w:val="0"/>
      <w:lvlJc w:val="left"/>
      <w:pPr>
        <w:ind w:left="5040"/>
        <w:ind w:hanging="360"/>
      </w:pPr>
      <w:rPr>
        <w:rFonts w:ascii="Symbol"/>
        <w:sz w:val="20"/>
      </w:rPr>
    </w:lvl>
    <w:lvl w:ilvl="7">
      <w:numFmt w:val="bullet"/>
      <w:lvlText w:val=""/>
      <w:start w:val="0"/>
      <w:lvlJc w:val="left"/>
      <w:pPr>
        <w:ind w:left="5760"/>
        <w:ind w:hanging="360"/>
      </w:pPr>
      <w:rPr>
        <w:rFonts w:ascii="Symbol"/>
        <w:sz w:val="20"/>
      </w:rPr>
    </w:lvl>
    <w:lvl w:ilvl="8">
      <w:numFmt w:val="bullet"/>
      <w:lvlText w:val=""/>
      <w:start w:val="0"/>
      <w:lvlJc w:val="left"/>
      <w:pPr>
        <w:ind w:left="6480"/>
        <w:ind w:hanging="360"/>
      </w:pPr>
      <w:rPr>
        <w:rFonts w:ascii="Symbol"/>
        <w:sz w:val="20"/>
      </w:rPr>
    </w:lvl>
  </w:abstractNum>
  <w:abstractNum w:abstractNumId="922496515">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1216627811">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327781425">
    <w:multiLevelType w:val="hybridMultilevel"/>
    <w:lvl w:ilvl="0">
      <w:numFmt w:val="decimal"/>
      <w:lvlText w:val="%1."/>
      <w:start w:val="1"/>
      <w:lvlJc w:val="left"/>
      <w:pPr>
        <w:ind w:left="720"/>
        <w:ind w:hanging="360"/>
      </w:pPr>
      <w:rPr/>
    </w:lvl>
    <w:lvl w:ilvl="1">
      <w:numFmt w:val="decimal"/>
      <w:lvlText w:val="%2."/>
      <w:start w:val="1"/>
      <w:lvlJc w:val="left"/>
      <w:pPr>
        <w:ind w:left="1440"/>
        <w:ind w:hanging="360"/>
      </w:pPr>
      <w:rPr/>
    </w:lvl>
    <w:lvl w:ilvl="2">
      <w:numFmt w:val="decimal"/>
      <w:lvlText w:val="%3."/>
      <w:start w:val="1"/>
      <w:lvlJc w:val="left"/>
      <w:pPr>
        <w:ind w:left="2160"/>
        <w:ind w:hanging="360"/>
      </w:pPr>
      <w:rPr/>
    </w:lvl>
    <w:lvl w:ilvl="3">
      <w:numFmt w:val="decimal"/>
      <w:lvlText w:val="%4."/>
      <w:start w:val="1"/>
      <w:lvlJc w:val="left"/>
      <w:pPr>
        <w:ind w:left="2880"/>
        <w:ind w:hanging="360"/>
      </w:pPr>
      <w:rPr/>
    </w:lvl>
    <w:lvl w:ilvl="4">
      <w:numFmt w:val="decimal"/>
      <w:lvlText w:val="%5."/>
      <w:start w:val="1"/>
      <w:lvlJc w:val="left"/>
      <w:pPr>
        <w:ind w:left="3600"/>
        <w:ind w:hanging="360"/>
      </w:pPr>
      <w:rPr/>
    </w:lvl>
    <w:lvl w:ilvl="5">
      <w:numFmt w:val="decimal"/>
      <w:lvlText w:val="%6."/>
      <w:start w:val="1"/>
      <w:lvlJc w:val="left"/>
      <w:pPr>
        <w:ind w:left="4320"/>
        <w:ind w:hanging="360"/>
      </w:pPr>
      <w:rPr/>
    </w:lvl>
    <w:lvl w:ilvl="6">
      <w:numFmt w:val="decimal"/>
      <w:lvlText w:val="%7."/>
      <w:start w:val="1"/>
      <w:lvlJc w:val="left"/>
      <w:pPr>
        <w:ind w:left="5040"/>
        <w:ind w:hanging="360"/>
      </w:pPr>
      <w:rPr/>
    </w:lvl>
    <w:lvl w:ilvl="7">
      <w:numFmt w:val="decimal"/>
      <w:lvlText w:val="%8."/>
      <w:start w:val="1"/>
      <w:lvlJc w:val="left"/>
      <w:pPr>
        <w:ind w:left="5760"/>
        <w:ind w:hanging="360"/>
      </w:pPr>
      <w:rPr/>
    </w:lvl>
    <w:lvl w:ilvl="8">
      <w:numFmt w:val="decimal"/>
      <w:lvlText w:val="%9."/>
      <w:start w:val="1"/>
      <w:lvlJc w:val="left"/>
      <w:pPr>
        <w:ind w:left="6480"/>
        <w:ind w:hanging="360"/>
      </w:pPr>
      <w:rPr/>
    </w:lvl>
  </w:abstractNum>
  <w:abstractNum w:abstractNumId="1485312865">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1538464087">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1542324443">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1598517790">
    <w:multiLevelType w:val="hybridMultilevel"/>
    <w:lvl w:ilvl="0">
      <w:numFmt w:val="bullet"/>
      <w:lvlText w:val=""/>
      <w:start w:val="0"/>
      <w:lvlJc w:val="left"/>
      <w:pPr>
        <w:ind w:left="720"/>
        <w:ind w:hanging="360"/>
      </w:pPr>
      <w:rPr>
        <w:rFonts w:ascii="Symbol"/>
        <w:sz w:val="20"/>
      </w:rPr>
    </w:lvl>
    <w:lvl w:ilvl="1">
      <w:numFmt w:val="bullet"/>
      <w:lvlText w:val=""/>
      <w:start w:val="0"/>
      <w:lvlJc w:val="left"/>
      <w:pPr>
        <w:ind w:left="1440"/>
        <w:ind w:hanging="360"/>
      </w:pPr>
      <w:rPr>
        <w:rFonts w:ascii="Symbol"/>
        <w:sz w:val="20"/>
      </w:rPr>
    </w:lvl>
    <w:lvl w:ilvl="2">
      <w:numFmt w:val="bullet"/>
      <w:lvlText w:val=""/>
      <w:start w:val="0"/>
      <w:lvlJc w:val="left"/>
      <w:pPr>
        <w:ind w:left="2160"/>
        <w:ind w:hanging="360"/>
      </w:pPr>
      <w:rPr>
        <w:rFonts w:ascii="Symbol"/>
        <w:sz w:val="20"/>
      </w:rPr>
    </w:lvl>
    <w:lvl w:ilvl="3">
      <w:numFmt w:val="bullet"/>
      <w:lvlText w:val=""/>
      <w:start w:val="0"/>
      <w:lvlJc w:val="left"/>
      <w:pPr>
        <w:ind w:left="2880"/>
        <w:ind w:hanging="360"/>
      </w:pPr>
      <w:rPr>
        <w:rFonts w:ascii="Symbol"/>
        <w:sz w:val="20"/>
      </w:rPr>
    </w:lvl>
    <w:lvl w:ilvl="4">
      <w:numFmt w:val="bullet"/>
      <w:lvlText w:val=""/>
      <w:start w:val="0"/>
      <w:lvlJc w:val="left"/>
      <w:pPr>
        <w:ind w:left="3600"/>
        <w:ind w:hanging="360"/>
      </w:pPr>
      <w:rPr>
        <w:rFonts w:ascii="Symbol"/>
        <w:sz w:val="20"/>
      </w:rPr>
    </w:lvl>
    <w:lvl w:ilvl="5">
      <w:numFmt w:val="bullet"/>
      <w:lvlText w:val=""/>
      <w:start w:val="0"/>
      <w:lvlJc w:val="left"/>
      <w:pPr>
        <w:ind w:left="4320"/>
        <w:ind w:hanging="360"/>
      </w:pPr>
      <w:rPr>
        <w:rFonts w:ascii="Symbol"/>
        <w:sz w:val="20"/>
      </w:rPr>
    </w:lvl>
    <w:lvl w:ilvl="6">
      <w:numFmt w:val="bullet"/>
      <w:lvlText w:val=""/>
      <w:start w:val="0"/>
      <w:lvlJc w:val="left"/>
      <w:pPr>
        <w:ind w:left="5040"/>
        <w:ind w:hanging="360"/>
      </w:pPr>
      <w:rPr>
        <w:rFonts w:ascii="Symbol"/>
        <w:sz w:val="20"/>
      </w:rPr>
    </w:lvl>
    <w:lvl w:ilvl="7">
      <w:numFmt w:val="bullet"/>
      <w:lvlText w:val=""/>
      <w:start w:val="0"/>
      <w:lvlJc w:val="left"/>
      <w:pPr>
        <w:ind w:left="5760"/>
        <w:ind w:hanging="360"/>
      </w:pPr>
      <w:rPr>
        <w:rFonts w:ascii="Symbol"/>
        <w:sz w:val="20"/>
      </w:rPr>
    </w:lvl>
    <w:lvl w:ilvl="8">
      <w:numFmt w:val="bullet"/>
      <w:lvlText w:val=""/>
      <w:start w:val="0"/>
      <w:lvlJc w:val="left"/>
      <w:pPr>
        <w:ind w:left="6480"/>
        <w:ind w:hanging="360"/>
      </w:pPr>
      <w:rPr>
        <w:rFonts w:ascii="Symbol"/>
        <w:sz w:val="20"/>
      </w:rPr>
    </w:lvl>
  </w:abstractNum>
  <w:abstractNum w:abstractNumId="1668094830">
    <w:multiLevelType w:val="hybridMultilevel"/>
    <w:lvl w:ilvl="0">
      <w:numFmt w:val="bullet"/>
      <w:lvlText w:val=""/>
      <w:start w:val="0"/>
      <w:lvlJc w:val="left"/>
      <w:pPr>
        <w:ind w:left="720"/>
        <w:ind w:hanging="360"/>
      </w:pPr>
      <w:rPr>
        <w:rFonts w:ascii="Symbol"/>
        <w:sz w:val="20"/>
      </w:rPr>
    </w:lvl>
    <w:lvl w:ilvl="1">
      <w:numFmt w:val="bullet"/>
      <w:lvlText w:val=""/>
      <w:start w:val="0"/>
      <w:lvlJc w:val="left"/>
      <w:pPr>
        <w:ind w:left="1440"/>
        <w:ind w:hanging="360"/>
      </w:pPr>
      <w:rPr>
        <w:rFonts w:ascii="Symbol"/>
        <w:sz w:val="20"/>
      </w:rPr>
    </w:lvl>
    <w:lvl w:ilvl="2">
      <w:numFmt w:val="bullet"/>
      <w:lvlText w:val=""/>
      <w:start w:val="0"/>
      <w:lvlJc w:val="left"/>
      <w:pPr>
        <w:ind w:left="2160"/>
        <w:ind w:hanging="360"/>
      </w:pPr>
      <w:rPr>
        <w:rFonts w:ascii="Symbol"/>
        <w:sz w:val="20"/>
      </w:rPr>
    </w:lvl>
    <w:lvl w:ilvl="3">
      <w:numFmt w:val="bullet"/>
      <w:lvlText w:val=""/>
      <w:start w:val="0"/>
      <w:lvlJc w:val="left"/>
      <w:pPr>
        <w:ind w:left="2880"/>
        <w:ind w:hanging="360"/>
      </w:pPr>
      <w:rPr>
        <w:rFonts w:ascii="Symbol"/>
        <w:sz w:val="20"/>
      </w:rPr>
    </w:lvl>
    <w:lvl w:ilvl="4">
      <w:numFmt w:val="bullet"/>
      <w:lvlText w:val=""/>
      <w:start w:val="0"/>
      <w:lvlJc w:val="left"/>
      <w:pPr>
        <w:ind w:left="3600"/>
        <w:ind w:hanging="360"/>
      </w:pPr>
      <w:rPr>
        <w:rFonts w:ascii="Symbol"/>
        <w:sz w:val="20"/>
      </w:rPr>
    </w:lvl>
    <w:lvl w:ilvl="5">
      <w:numFmt w:val="bullet"/>
      <w:lvlText w:val=""/>
      <w:start w:val="0"/>
      <w:lvlJc w:val="left"/>
      <w:pPr>
        <w:ind w:left="4320"/>
        <w:ind w:hanging="360"/>
      </w:pPr>
      <w:rPr>
        <w:rFonts w:ascii="Symbol"/>
        <w:sz w:val="20"/>
      </w:rPr>
    </w:lvl>
    <w:lvl w:ilvl="6">
      <w:numFmt w:val="bullet"/>
      <w:lvlText w:val=""/>
      <w:start w:val="0"/>
      <w:lvlJc w:val="left"/>
      <w:pPr>
        <w:ind w:left="5040"/>
        <w:ind w:hanging="360"/>
      </w:pPr>
      <w:rPr>
        <w:rFonts w:ascii="Symbol"/>
        <w:sz w:val="20"/>
      </w:rPr>
    </w:lvl>
    <w:lvl w:ilvl="7">
      <w:numFmt w:val="bullet"/>
      <w:lvlText w:val=""/>
      <w:start w:val="0"/>
      <w:lvlJc w:val="left"/>
      <w:pPr>
        <w:ind w:left="5760"/>
        <w:ind w:hanging="360"/>
      </w:pPr>
      <w:rPr>
        <w:rFonts w:ascii="Symbol"/>
        <w:sz w:val="20"/>
      </w:rPr>
    </w:lvl>
    <w:lvl w:ilvl="8">
      <w:numFmt w:val="bullet"/>
      <w:lvlText w:val=""/>
      <w:start w:val="0"/>
      <w:lvlJc w:val="left"/>
      <w:pPr>
        <w:ind w:left="6480"/>
        <w:ind w:hanging="360"/>
      </w:pPr>
      <w:rPr>
        <w:rFonts w:ascii="Symbol"/>
        <w:sz w:val="20"/>
      </w:rPr>
    </w:lvl>
  </w:abstractNum>
  <w:abstractNum w:abstractNumId="1761901596">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94052330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1954512806">
    <w:multiLevelType w:val="hybridMultilevel"/>
    <w:lvl w:ilvl="0">
      <w:numFmt w:val="bullet"/>
      <w:lvlText w:val=""/>
      <w:start w:val="0"/>
      <w:lvlJc w:val="left"/>
      <w:pPr>
        <w:ind w:left="720"/>
        <w:ind w:hanging="360"/>
      </w:pPr>
      <w:rPr>
        <w:rFonts w:ascii="Symbol"/>
        <w:sz w:val="20"/>
      </w:rPr>
    </w:lvl>
    <w:lvl w:ilvl="1">
      <w:numFmt w:val="bullet"/>
      <w:lvlText w:val=""/>
      <w:start w:val="0"/>
      <w:lvlJc w:val="left"/>
      <w:pPr>
        <w:ind w:left="1440"/>
        <w:ind w:hanging="360"/>
      </w:pPr>
      <w:rPr>
        <w:rFonts w:ascii="Symbol"/>
        <w:sz w:val="20"/>
      </w:rPr>
    </w:lvl>
    <w:lvl w:ilvl="2">
      <w:numFmt w:val="bullet"/>
      <w:lvlText w:val=""/>
      <w:start w:val="0"/>
      <w:lvlJc w:val="left"/>
      <w:pPr>
        <w:ind w:left="2160"/>
        <w:ind w:hanging="360"/>
      </w:pPr>
      <w:rPr>
        <w:rFonts w:ascii="Symbol"/>
        <w:sz w:val="20"/>
      </w:rPr>
    </w:lvl>
    <w:lvl w:ilvl="3">
      <w:numFmt w:val="bullet"/>
      <w:lvlText w:val=""/>
      <w:start w:val="0"/>
      <w:lvlJc w:val="left"/>
      <w:pPr>
        <w:ind w:left="2880"/>
        <w:ind w:hanging="360"/>
      </w:pPr>
      <w:rPr>
        <w:rFonts w:ascii="Symbol"/>
        <w:sz w:val="20"/>
      </w:rPr>
    </w:lvl>
    <w:lvl w:ilvl="4">
      <w:numFmt w:val="bullet"/>
      <w:lvlText w:val=""/>
      <w:start w:val="0"/>
      <w:lvlJc w:val="left"/>
      <w:pPr>
        <w:ind w:left="3600"/>
        <w:ind w:hanging="360"/>
      </w:pPr>
      <w:rPr>
        <w:rFonts w:ascii="Symbol"/>
        <w:sz w:val="20"/>
      </w:rPr>
    </w:lvl>
    <w:lvl w:ilvl="5">
      <w:numFmt w:val="bullet"/>
      <w:lvlText w:val=""/>
      <w:start w:val="0"/>
      <w:lvlJc w:val="left"/>
      <w:pPr>
        <w:ind w:left="4320"/>
        <w:ind w:hanging="360"/>
      </w:pPr>
      <w:rPr>
        <w:rFonts w:ascii="Symbol"/>
        <w:sz w:val="20"/>
      </w:rPr>
    </w:lvl>
    <w:lvl w:ilvl="6">
      <w:numFmt w:val="bullet"/>
      <w:lvlText w:val=""/>
      <w:start w:val="0"/>
      <w:lvlJc w:val="left"/>
      <w:pPr>
        <w:ind w:left="5040"/>
        <w:ind w:hanging="360"/>
      </w:pPr>
      <w:rPr>
        <w:rFonts w:ascii="Symbol"/>
        <w:sz w:val="20"/>
      </w:rPr>
    </w:lvl>
    <w:lvl w:ilvl="7">
      <w:numFmt w:val="bullet"/>
      <w:lvlText w:val=""/>
      <w:start w:val="0"/>
      <w:lvlJc w:val="left"/>
      <w:pPr>
        <w:ind w:left="5760"/>
        <w:ind w:hanging="360"/>
      </w:pPr>
      <w:rPr>
        <w:rFonts w:ascii="Symbol"/>
        <w:sz w:val="20"/>
      </w:rPr>
    </w:lvl>
    <w:lvl w:ilvl="8">
      <w:numFmt w:val="bullet"/>
      <w:lvlText w:val=""/>
      <w:start w:val="0"/>
      <w:lvlJc w:val="left"/>
      <w:pPr>
        <w:ind w:left="6480"/>
        <w:ind w:hanging="360"/>
      </w:pPr>
      <w:rPr>
        <w:rFonts w:ascii="Symbol"/>
        <w:sz w:val="20"/>
      </w:rPr>
    </w:lvl>
  </w:abstractNum>
  <w:abstractNum w:abstractNumId="2060783431">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num w:numId="31930178">
    <w:abstractNumId w:val="31930178"/>
  </w:num>
  <w:num w:numId="364257951">
    <w:abstractNumId w:val="364257951"/>
  </w:num>
  <w:num w:numId="370961799">
    <w:abstractNumId w:val="370961799"/>
  </w:num>
  <w:num w:numId="399644416">
    <w:abstractNumId w:val="399644416"/>
  </w:num>
  <w:num w:numId="449132637">
    <w:abstractNumId w:val="449132637"/>
  </w:num>
  <w:num w:numId="557712478">
    <w:abstractNumId w:val="557712478"/>
  </w:num>
  <w:num w:numId="595292439">
    <w:abstractNumId w:val="595292439"/>
  </w:num>
  <w:num w:numId="850802615">
    <w:abstractNumId w:val="850802615"/>
  </w:num>
  <w:num w:numId="853685208">
    <w:abstractNumId w:val="853685208"/>
  </w:num>
  <w:num w:numId="918713155">
    <w:abstractNumId w:val="918713155"/>
  </w:num>
  <w:num w:numId="922496515">
    <w:abstractNumId w:val="922496515"/>
  </w:num>
  <w:num w:numId="1216627811">
    <w:abstractNumId w:val="1216627811"/>
  </w:num>
  <w:num w:numId="1327781425">
    <w:abstractNumId w:val="1327781425"/>
  </w:num>
  <w:num w:numId="1485312865">
    <w:abstractNumId w:val="1485312865"/>
  </w:num>
  <w:num w:numId="1538464087">
    <w:abstractNumId w:val="1538464087"/>
  </w:num>
  <w:num w:numId="1542324443">
    <w:abstractNumId w:val="1542324443"/>
  </w:num>
  <w:num w:numId="1598517790">
    <w:abstractNumId w:val="1598517790"/>
  </w:num>
  <w:num w:numId="1668094830">
    <w:abstractNumId w:val="1668094830"/>
  </w:num>
  <w:num w:numId="1761901596">
    <w:abstractNumId w:val="1761901596"/>
  </w:num>
  <w:num w:numId="1940523302">
    <w:abstractNumId w:val="1940523302"/>
  </w:num>
  <w:num w:numId="1954512806">
    <w:abstractNumId w:val="1954512806"/>
  </w:num>
  <w:num w:numId="2060783431">
    <w:abstractNumId w:val="20607834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A6F2E"/>
    <w:rsid w:val="0072574C"/>
    <w:rsid w:val="007A2423"/>
    <w:rsid w:val="00A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BalloonText">
    <w:name w:val="Balloon Text"/>
    <w:qFormat/>
    <w:basedOn w:val="Normal"/>
    <w:rPr>
      <w:rFonts w:ascii="Tahoma"/>
      <w:sz w:val="16"/>
      <w:szCs w:val="16"/>
    </w:rPr>
    <w:pPr>
      <w:spacing w:after="0" w:line="240" w:lineRule="auto"/>
    </w:pPr>
  </w:style>
  <w:style w:type="character" w:styleId="BalloonTextChar">
    <w:name w:val="Balloon Text Char"/>
    <w:qFormat/>
    <w:rPr>
      <w:rFonts w:ascii="Tahoma"/>
      <w:sz w:val="16"/>
      <w:szCs w:val="16"/>
    </w:rPr>
  </w:style>
  <w:style w:type="character" w:styleId="DefaultParagraphFont">
    <w:name w:val="Default Paragraph Font"/>
    <w:qFormat/>
  </w:style>
  <w:style w:type="paragraph" w:styleId="Footer">
    <w:name w:val="Footer"/>
    <w:qFormat/>
    <w:basedOn w:val="Normal"/>
    <w:pPr>
      <w:spacing w:after="0" w:line="240" w:lineRule="auto"/>
    </w:pPr>
  </w:style>
  <w:style w:type="character" w:styleId="FooterChar">
    <w:name w:val="Footer Char"/>
    <w:qFormat/>
    <w:basedOn w:val="DefaultParagraphFont"/>
  </w:style>
  <w:style w:type="paragraph" w:styleId="Header">
    <w:name w:val="Header"/>
    <w:qFormat/>
    <w:basedOn w:val="Normal"/>
    <w:pPr>
      <w:spacing w:after="0" w:line="240" w:lineRule="auto"/>
    </w:pPr>
  </w:style>
  <w:style w:type="character" w:styleId="HeaderChar">
    <w:name w:val="Header Char"/>
    <w:qFormat/>
    <w:basedOn w:val="DefaultParagraphFont"/>
  </w:style>
  <w:style w:type="paragraph" w:styleId="Heading1">
    <w:name w:val="Heading 1"/>
    <w:qFormat/>
    <w:basedOn w:val="Normal"/>
    <w:rPr>
      <w:b/>
      <w:color w:val="365F91"/>
      <w:rFonts w:ascii="Cambria"/>
      <w:sz w:val="28"/>
      <w:szCs w:val="28"/>
    </w:rPr>
    <w:pPr>
      <w:spacing w:before="480" w:after="0"/>
    </w:pPr>
  </w:style>
  <w:style w:type="character" w:styleId="Heading1Char">
    <w:name w:val="Heading 1 Char"/>
    <w:qFormat/>
    <w:rPr>
      <w:b/>
      <w:color w:val="365F91"/>
      <w:rFonts w:ascii="Cambria"/>
      <w:sz w:val="28"/>
      <w:szCs w:val="28"/>
    </w:rPr>
  </w:style>
  <w:style w:type="paragraph" w:styleId="Heading2">
    <w:name w:val="Heading 2"/>
    <w:qFormat/>
    <w:basedOn w:val="Normal"/>
    <w:rPr>
      <w:b/>
      <w:color w:val="4F81BD"/>
      <w:rFonts w:ascii="Cambria"/>
      <w:sz w:val="26"/>
      <w:szCs w:val="26"/>
    </w:rPr>
    <w:pPr>
      <w:spacing w:before="200" w:after="0"/>
    </w:pPr>
  </w:style>
  <w:style w:type="character" w:styleId="Heading2Char">
    <w:name w:val="Heading 2 Char"/>
    <w:qFormat/>
    <w:rPr>
      <w:b/>
      <w:color w:val="4F81BD"/>
      <w:rFonts w:ascii="Cambria"/>
      <w:sz w:val="26"/>
      <w:szCs w:val="26"/>
    </w:rPr>
  </w:style>
  <w:style w:type="paragraph" w:styleId="Heading3">
    <w:name w:val="Heading 3"/>
    <w:qFormat/>
    <w:basedOn w:val="Normal"/>
    <w:rPr>
      <w:b/>
      <w:rFonts w:ascii="Times New Roman"/>
      <w:sz w:val="27"/>
      <w:szCs w:val="27"/>
    </w:rPr>
    <w:pPr>
      <w:spacing w:before="0" w:after="0" w:line="240" w:lineRule="auto"/>
    </w:pPr>
  </w:style>
  <w:style w:type="character" w:styleId="Heading3Char">
    <w:name w:val="Heading 3 Char"/>
    <w:qFormat/>
    <w:rPr>
      <w:b/>
      <w:rFonts w:ascii="Times New Roman"/>
      <w:sz w:val="27"/>
      <w:szCs w:val="27"/>
    </w:rPr>
  </w:style>
  <w:style w:type="character" w:styleId="Hyperlink">
    <w:name w:val="Hyperlink"/>
    <w:qFormat/>
    <w:rPr>
      <w:u w:val="single"/>
      <w:color w:val="0000FF"/>
    </w:rPr>
  </w:style>
  <w:style w:type="paragraph" w:styleId="ListParagraph">
    <w:name w:val="List Paragraph"/>
    <w:qFormat/>
    <w:basedOn w:val="Normal"/>
    <w:pPr>
      <w:ind w:left="720"/>
      <w:contextualSpacing/>
    </w:pPr>
  </w:style>
  <w:style w:type="numbering" w:styleId="NoList">
    <w:name w:val="No List"/>
    <w:qFormat/>
  </w:style>
  <w:style w:type="paragraph" w:styleId="NoSpacing">
    <w:name w:val="No Spacing"/>
    <w:qFormat/>
    <w:rPr>
      <w:sz w:val="22"/>
      <w:szCs w:val="22"/>
    </w:rPr>
    <w:pPr/>
  </w:style>
  <w:style w:type="character" w:styleId="NoSpacingChar">
    <w:name w:val="No Spacing Char"/>
    <w:qFormat/>
    <w:rPr>
      <w:sz w:val="22"/>
      <w:szCs w:val="22"/>
    </w:rPr>
  </w:style>
  <w:style w:type="paragraph" w:default="1" w:styleId="Normal">
    <w:name w:val="Normal"/>
    <w:qFormat/>
    <w:rPr>
      <w:sz w:val="22"/>
      <w:szCs w:val="22"/>
    </w:rPr>
    <w:pPr>
      <w:spacing w:after="200" w:line="276" w:lineRule="auto"/>
    </w:pPr>
  </w:style>
  <w:style w:type="paragraph" w:styleId="NormalWeb">
    <w:name w:val="Normal (Web)"/>
    <w:qFormat/>
    <w:basedOn w:val="Normal"/>
    <w:rPr>
      <w:rFonts w:ascii="Times New Roman"/>
      <w:sz w:val="24"/>
      <w:szCs w:val="24"/>
    </w:rPr>
    <w:pPr>
      <w:spacing w:before="0" w:after="0" w:line="240" w:lineRule="auto"/>
    </w:pPr>
  </w:style>
  <w:style w:type="character" w:styleId="PageNumber">
    <w:name w:val="Page Number"/>
    <w:qFormat/>
    <w:basedOn w:val="DefaultParagraphFont"/>
  </w:style>
  <w:style w:type="character" w:styleId="Strong">
    <w:name w:val="Strong"/>
    <w:qFormat/>
    <w:rPr>
      <w:b/>
    </w:rPr>
  </w:style>
  <w:style w:type="paragraph" w:styleId="Subtitle">
    <w:name w:val="Subtitle"/>
    <w:qFormat/>
    <w:basedOn w:val="Normal"/>
    <w:rPr>
      <w:i/>
      <w:color w:val="4F81BD"/>
      <w:sz w:val="24"/>
    </w:rPr>
  </w:style>
  <w:style w:type="table" w:styleId="TableGrid">
    <w:name w:val="Table Grid"/>
    <w:qFormat/>
    <w:basedOn w:val="TableNormal"/>
    <w:rPr>
      <w:rFonts w:ascii="Times New Roman"/>
      <w:sz w:val="20"/>
      <w:szCs w:val="20"/>
    </w:rPr>
    <w:pPr>
      <w:spacing w:after="0" w:line="240" w:lineRule="auto"/>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firstRow="1" w:lastRow="1" w:firstColumn="1" w:lastColumn="1" w:noHBand="0" w:noVBand="0"/>
    </w:tblPr>
  </w:style>
  <w:style w:type="table" w:styleId="TableNormal">
    <w:name w:val="Table Normal"/>
    <w:qFormat/>
    <w:pPr/>
  </w:style>
  <w:style w:type="paragraph" w:styleId="Title">
    <w:name w:val="Title"/>
    <w:qFormat/>
    <w:basedOn w:val="Normal"/>
    <w:rPr>
      <w:color w:val="17365D"/>
      <w:sz w:val="52"/>
    </w:rPr>
    <w:pPr>
      <w:spacing w:after="300"/>
    </w:pPr>
  </w:style>
  <w:style w:type="character" w:styleId="apple-converted-space">
    <w:name w:val="apple-converted-space"/>
    <w:qFormat/>
    <w:basedOn w:val="DefaultParagraphFont"/>
  </w:style>
  <w:style w:type="paragraph" w:styleId="docDefaults">
    <w:name w:val="docDefaults"/>
    <w:qFormat/>
    <w:rPr>
      <w:rFonts w:asci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argetMode="External" Type="http://schemas.openxmlformats.org/officeDocument/2006/relationships/hyperlink" Target="http://web001.greece.k12.ny.us/files/filesystem/Reciprocal%20Teaching.rtf"/><Relationship Id="rId9" TargetMode="External" Type="http://schemas.openxmlformats.org/officeDocument/2006/relationships/hyperlink" Target="http://www.greece.k12.ny.us/instruction/ELA/6-12/Tools/keyconceptsynthesis.PDF"/><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